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B8F" w:rsidRDefault="00C05B8F" w:rsidP="00B53A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</w:rPr>
      </w:pPr>
    </w:p>
    <w:p w:rsidR="00125F26" w:rsidRDefault="00125F26" w:rsidP="00C05B8F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59681D" w:rsidRDefault="00C05B8F" w:rsidP="00C05B8F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rFonts w:cs="Times New Roman"/>
        </w:rPr>
        <w:t xml:space="preserve">This </w:t>
      </w:r>
      <w:r w:rsidR="00F66037">
        <w:rPr>
          <w:rFonts w:cs="Times New Roman"/>
        </w:rPr>
        <w:t xml:space="preserve">generic </w:t>
      </w:r>
      <w:r>
        <w:rPr>
          <w:rFonts w:cs="Times New Roman"/>
        </w:rPr>
        <w:t>template</w:t>
      </w:r>
      <w:r w:rsidR="00CB0C92">
        <w:rPr>
          <w:rFonts w:cs="Times New Roman"/>
        </w:rPr>
        <w:t xml:space="preserve"> may be </w:t>
      </w:r>
      <w:bookmarkStart w:id="0" w:name="_GoBack"/>
      <w:bookmarkEnd w:id="0"/>
      <w:r w:rsidR="00CB0C92">
        <w:rPr>
          <w:rFonts w:cs="Times New Roman"/>
        </w:rPr>
        <w:t xml:space="preserve">used to complete required risk assessment for students’ community based learning and work experience. </w:t>
      </w:r>
      <w:r w:rsidR="0059681D">
        <w:rPr>
          <w:rFonts w:cs="Times New Roman"/>
        </w:rPr>
        <w:t xml:space="preserve"> For more information about risk assessment requirements please contact Nova Scotia Labour and Advanced Education’s Private Career Colleges Division. </w:t>
      </w:r>
      <w:r w:rsidR="00613511">
        <w:rPr>
          <w:rFonts w:cs="Times New Roman"/>
        </w:rPr>
        <w:t xml:space="preserve">For more information about this template please contact the </w:t>
      </w:r>
      <w:hyperlink r:id="rId9" w:history="1">
        <w:r w:rsidR="00613511" w:rsidRPr="00613511">
          <w:rPr>
            <w:rStyle w:val="Hyperlink"/>
            <w:rFonts w:cs="Times New Roman"/>
          </w:rPr>
          <w:t>Workers’ Compensation Board of Nova Scotia Education Consultant</w:t>
        </w:r>
      </w:hyperlink>
      <w:r w:rsidR="00613511">
        <w:rPr>
          <w:rFonts w:cs="Times New Roman"/>
        </w:rPr>
        <w:t xml:space="preserve"> and at 902-491-8111.  </w:t>
      </w:r>
    </w:p>
    <w:p w:rsidR="00CB0C92" w:rsidRDefault="0059681D" w:rsidP="00C05B8F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rFonts w:cs="Times New Roman"/>
        </w:rPr>
        <w:t>__________________________________________________________________________________________________</w:t>
      </w:r>
      <w:r w:rsidR="00CB0C92">
        <w:rPr>
          <w:rFonts w:cs="Times New Roman"/>
        </w:rPr>
        <w:t xml:space="preserve"> </w:t>
      </w:r>
    </w:p>
    <w:p w:rsidR="00CB0C92" w:rsidRDefault="00CB0C92" w:rsidP="00C05B8F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5F5052" w:rsidRPr="00CB0C92" w:rsidRDefault="00CB0C92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b/>
          <w:color w:val="FF0000"/>
        </w:rPr>
      </w:pPr>
      <w:r>
        <w:rPr>
          <w:rFonts w:cs="Times New Roman"/>
        </w:rPr>
        <w:t>R</w:t>
      </w:r>
      <w:r w:rsidR="004631D6">
        <w:rPr>
          <w:rFonts w:cs="Times New Roman"/>
        </w:rPr>
        <w:t>isk Assessment</w:t>
      </w:r>
      <w:r w:rsidR="00B53AFF">
        <w:rPr>
          <w:rFonts w:cs="Times New Roman"/>
        </w:rPr>
        <w:t xml:space="preserve"> </w:t>
      </w:r>
      <w:r w:rsidR="004631D6">
        <w:rPr>
          <w:rFonts w:cs="Times New Roman"/>
        </w:rPr>
        <w:t>is</w:t>
      </w:r>
      <w:r w:rsidR="00B53AFF">
        <w:rPr>
          <w:rFonts w:cs="Times New Roman"/>
        </w:rPr>
        <w:t xml:space="preserve"> </w:t>
      </w:r>
      <w:r w:rsidR="005F5052" w:rsidRPr="00F239B6">
        <w:rPr>
          <w:rFonts w:cs="Times New Roman"/>
        </w:rPr>
        <w:t xml:space="preserve">completed </w:t>
      </w:r>
      <w:r w:rsidR="00B53AFF" w:rsidRPr="00F66037">
        <w:rPr>
          <w:rFonts w:cs="Times New Roman"/>
        </w:rPr>
        <w:t>before</w:t>
      </w:r>
      <w:r w:rsidR="00B53AFF" w:rsidRPr="00B53AFF">
        <w:rPr>
          <w:rFonts w:cs="Times New Roman"/>
        </w:rPr>
        <w:t xml:space="preserve"> </w:t>
      </w:r>
      <w:r w:rsidR="00132D59">
        <w:rPr>
          <w:rFonts w:cs="Times New Roman"/>
        </w:rPr>
        <w:t>student</w:t>
      </w:r>
      <w:r w:rsidR="00B53AFF">
        <w:rPr>
          <w:rFonts w:cs="Times New Roman"/>
        </w:rPr>
        <w:t>s</w:t>
      </w:r>
      <w:r w:rsidR="00F66037">
        <w:rPr>
          <w:rFonts w:cs="Times New Roman"/>
        </w:rPr>
        <w:t xml:space="preserve"> begin work experience</w:t>
      </w:r>
      <w:r w:rsidR="00B53AFF">
        <w:rPr>
          <w:rFonts w:cs="Times New Roman"/>
        </w:rPr>
        <w:t xml:space="preserve"> </w:t>
      </w:r>
      <w:r w:rsidR="00F66037">
        <w:rPr>
          <w:rFonts w:cs="Times New Roman"/>
        </w:rPr>
        <w:t xml:space="preserve">and other </w:t>
      </w:r>
      <w:r w:rsidR="00252D35">
        <w:rPr>
          <w:rFonts w:cs="Times New Roman"/>
        </w:rPr>
        <w:t xml:space="preserve">community-based </w:t>
      </w:r>
      <w:r w:rsidR="00F66037">
        <w:rPr>
          <w:rFonts w:cs="Times New Roman"/>
        </w:rPr>
        <w:t xml:space="preserve">learning activities.  It is </w:t>
      </w:r>
      <w:r w:rsidR="000C4439">
        <w:rPr>
          <w:rFonts w:cs="Times New Roman"/>
        </w:rPr>
        <w:t>signed by r</w:t>
      </w:r>
      <w:r w:rsidR="00F66037">
        <w:rPr>
          <w:rFonts w:cs="Times New Roman"/>
        </w:rPr>
        <w:t>equired parties and</w:t>
      </w:r>
      <w:r w:rsidR="00B53AFF">
        <w:rPr>
          <w:rFonts w:cs="Times New Roman"/>
        </w:rPr>
        <w:t xml:space="preserve"> </w:t>
      </w:r>
      <w:r w:rsidR="00F66037">
        <w:rPr>
          <w:rFonts w:cs="Times New Roman"/>
        </w:rPr>
        <w:t xml:space="preserve">retained </w:t>
      </w:r>
      <w:r w:rsidR="00B53AFF">
        <w:rPr>
          <w:rFonts w:cs="Times New Roman"/>
        </w:rPr>
        <w:t xml:space="preserve">as per </w:t>
      </w:r>
      <w:r w:rsidR="000D6251">
        <w:rPr>
          <w:rFonts w:cs="Times New Roman"/>
        </w:rPr>
        <w:t>_______________</w:t>
      </w:r>
      <w:r w:rsidR="00F66037">
        <w:rPr>
          <w:rFonts w:cs="Times New Roman"/>
        </w:rPr>
        <w:t xml:space="preserve">. </w:t>
      </w:r>
      <w:r w:rsidR="00B53AFF" w:rsidRPr="00141D2A">
        <w:rPr>
          <w:rFonts w:cs="Times New Roman"/>
        </w:rPr>
        <w:t>See ‘Appendix A’</w:t>
      </w:r>
      <w:r w:rsidR="00B53AFF">
        <w:rPr>
          <w:rFonts w:cs="Times New Roman"/>
        </w:rPr>
        <w:t xml:space="preserve"> for </w:t>
      </w:r>
      <w:r w:rsidR="00F66037">
        <w:rPr>
          <w:rFonts w:cs="Times New Roman"/>
        </w:rPr>
        <w:t>t</w:t>
      </w:r>
      <w:r w:rsidR="000D6251">
        <w:rPr>
          <w:rFonts w:cs="Times New Roman"/>
        </w:rPr>
        <w:t xml:space="preserve">erminology and </w:t>
      </w:r>
      <w:r w:rsidR="00141D2A">
        <w:rPr>
          <w:rFonts w:cs="Times New Roman"/>
        </w:rPr>
        <w:t>definitions</w:t>
      </w:r>
      <w:r w:rsidR="00B53AFF">
        <w:rPr>
          <w:rFonts w:cs="Times New Roman"/>
        </w:rPr>
        <w:t>.</w:t>
      </w:r>
    </w:p>
    <w:p w:rsidR="00F66037" w:rsidRDefault="00F66037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5F5052" w:rsidRPr="00F239B6" w:rsidRDefault="005F5052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F239B6">
        <w:rPr>
          <w:rFonts w:cs="Times New Roman"/>
        </w:rPr>
        <w:t>Student</w:t>
      </w:r>
      <w:r w:rsidR="00F66037">
        <w:rPr>
          <w:rFonts w:cs="Times New Roman"/>
        </w:rPr>
        <w:t>:</w:t>
      </w:r>
      <w:r w:rsidRPr="00F239B6">
        <w:rPr>
          <w:rFonts w:cs="Times New Roman"/>
        </w:rPr>
        <w:t xml:space="preserve"> </w:t>
      </w:r>
      <w:r w:rsidR="00F66037">
        <w:rPr>
          <w:rFonts w:cs="Times New Roman"/>
        </w:rPr>
        <w:t xml:space="preserve"> </w:t>
      </w:r>
      <w:r w:rsidR="000D6251">
        <w:rPr>
          <w:rFonts w:cs="Times New Roman"/>
        </w:rPr>
        <w:t xml:space="preserve"> </w:t>
      </w:r>
      <w:r w:rsidR="00F66037">
        <w:rPr>
          <w:rFonts w:cs="Times New Roman"/>
        </w:rPr>
        <w:tab/>
      </w:r>
      <w:r w:rsidR="00F66037">
        <w:rPr>
          <w:rFonts w:cs="Times New Roman"/>
        </w:rPr>
        <w:tab/>
      </w:r>
      <w:r w:rsidR="00F66037">
        <w:rPr>
          <w:rFonts w:cs="Times New Roman"/>
        </w:rPr>
        <w:tab/>
      </w:r>
      <w:r w:rsidR="00F66037">
        <w:rPr>
          <w:rFonts w:cs="Times New Roman"/>
        </w:rPr>
        <w:tab/>
      </w:r>
      <w:r w:rsidR="00F66037">
        <w:rPr>
          <w:rFonts w:cs="Times New Roman"/>
        </w:rPr>
        <w:tab/>
      </w:r>
      <w:r w:rsidR="000D6251">
        <w:rPr>
          <w:rFonts w:cs="Times New Roman"/>
        </w:rPr>
        <w:t>College &amp; Program</w:t>
      </w:r>
      <w:r w:rsidR="00F66037">
        <w:rPr>
          <w:rFonts w:cs="Times New Roman"/>
        </w:rPr>
        <w:t>:</w:t>
      </w:r>
      <w:r w:rsidR="000D6251">
        <w:rPr>
          <w:rFonts w:cs="Times New Roman"/>
        </w:rPr>
        <w:t xml:space="preserve"> </w:t>
      </w:r>
      <w:r w:rsidR="00F824C9" w:rsidRPr="00F239B6">
        <w:rPr>
          <w:rFonts w:cs="Times New Roman"/>
        </w:rPr>
        <w:t xml:space="preserve"> </w:t>
      </w:r>
      <w:r w:rsidR="00F66037">
        <w:rPr>
          <w:rFonts w:cs="Times New Roman"/>
        </w:rPr>
        <w:t xml:space="preserve"> </w:t>
      </w:r>
    </w:p>
    <w:p w:rsidR="00F66037" w:rsidRDefault="000D6251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rFonts w:cs="Times New Roman"/>
        </w:rPr>
        <w:t>Faculty</w:t>
      </w:r>
      <w:r w:rsidR="00F66037">
        <w:rPr>
          <w:rFonts w:cs="Times New Roman"/>
        </w:rPr>
        <w:t xml:space="preserve">: </w:t>
      </w:r>
      <w:r>
        <w:rPr>
          <w:rFonts w:cs="Times New Roman"/>
        </w:rPr>
        <w:t xml:space="preserve"> </w:t>
      </w:r>
      <w:r w:rsidR="00F66037">
        <w:rPr>
          <w:rFonts w:cs="Times New Roman"/>
        </w:rPr>
        <w:t xml:space="preserve"> </w:t>
      </w:r>
      <w:r>
        <w:rPr>
          <w:rFonts w:cs="Times New Roman"/>
        </w:rPr>
        <w:t xml:space="preserve"> </w:t>
      </w:r>
      <w:r w:rsidR="00F66037">
        <w:rPr>
          <w:rFonts w:cs="Times New Roman"/>
        </w:rPr>
        <w:tab/>
      </w:r>
      <w:r w:rsidR="00F66037">
        <w:rPr>
          <w:rFonts w:cs="Times New Roman"/>
        </w:rPr>
        <w:tab/>
      </w:r>
      <w:r w:rsidR="00F66037">
        <w:rPr>
          <w:rFonts w:cs="Times New Roman"/>
        </w:rPr>
        <w:tab/>
      </w:r>
      <w:r w:rsidR="00F66037">
        <w:rPr>
          <w:rFonts w:cs="Times New Roman"/>
        </w:rPr>
        <w:tab/>
      </w:r>
      <w:r w:rsidR="00F66037">
        <w:rPr>
          <w:rFonts w:cs="Times New Roman"/>
        </w:rPr>
        <w:tab/>
      </w:r>
      <w:r>
        <w:rPr>
          <w:rFonts w:cs="Times New Roman"/>
        </w:rPr>
        <w:t>Person &amp;</w:t>
      </w:r>
      <w:r w:rsidR="0059681D">
        <w:rPr>
          <w:rFonts w:cs="Times New Roman"/>
        </w:rPr>
        <w:t xml:space="preserve"> agency completing a</w:t>
      </w:r>
      <w:r>
        <w:rPr>
          <w:rFonts w:cs="Times New Roman"/>
        </w:rPr>
        <w:t>ssessment</w:t>
      </w:r>
      <w:r w:rsidR="00F66037">
        <w:rPr>
          <w:rFonts w:cs="Times New Roman"/>
        </w:rPr>
        <w:t>:</w:t>
      </w:r>
      <w:r>
        <w:rPr>
          <w:rFonts w:cs="Times New Roman"/>
        </w:rPr>
        <w:t xml:space="preserve"> </w:t>
      </w:r>
      <w:r w:rsidR="00F66037">
        <w:rPr>
          <w:rFonts w:cs="Times New Roman"/>
        </w:rPr>
        <w:t xml:space="preserve"> </w:t>
      </w:r>
    </w:p>
    <w:p w:rsidR="00F66037" w:rsidRDefault="00F66037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rFonts w:cs="Times New Roman"/>
        </w:rPr>
        <w:t>Placement</w:t>
      </w:r>
      <w:r w:rsidR="00613511">
        <w:rPr>
          <w:rFonts w:cs="Times New Roman"/>
        </w:rPr>
        <w:t xml:space="preserve"> s</w:t>
      </w:r>
      <w:r>
        <w:rPr>
          <w:rFonts w:cs="Times New Roman"/>
        </w:rPr>
        <w:t xml:space="preserve">ite: 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="0059681D">
        <w:rPr>
          <w:rFonts w:cs="Times New Roman"/>
        </w:rPr>
        <w:t>Telephone and email</w:t>
      </w:r>
      <w:r>
        <w:rPr>
          <w:rFonts w:cs="Times New Roman"/>
        </w:rPr>
        <w:t>:</w:t>
      </w:r>
      <w:r w:rsidR="0059681D">
        <w:rPr>
          <w:rFonts w:cs="Times New Roman"/>
        </w:rPr>
        <w:tab/>
      </w:r>
      <w:r w:rsidR="0059681D">
        <w:rPr>
          <w:rFonts w:cs="Times New Roman"/>
        </w:rPr>
        <w:tab/>
      </w:r>
      <w:r w:rsidR="0059681D">
        <w:rPr>
          <w:rFonts w:cs="Times New Roman"/>
        </w:rPr>
        <w:tab/>
        <w:t xml:space="preserve"> </w:t>
      </w:r>
    </w:p>
    <w:p w:rsidR="00141D2A" w:rsidRDefault="00613511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rFonts w:cs="Times New Roman"/>
        </w:rPr>
        <w:t>Placement site s</w:t>
      </w:r>
      <w:r w:rsidR="0059681D">
        <w:rPr>
          <w:rFonts w:cs="Times New Roman"/>
        </w:rPr>
        <w:t xml:space="preserve">upervisor: </w:t>
      </w:r>
      <w:r w:rsidR="0059681D">
        <w:rPr>
          <w:rFonts w:cs="Times New Roman"/>
        </w:rPr>
        <w:tab/>
      </w:r>
      <w:r w:rsidR="0059681D">
        <w:rPr>
          <w:rFonts w:cs="Times New Roman"/>
        </w:rPr>
        <w:tab/>
      </w:r>
      <w:r w:rsidR="0059681D">
        <w:rPr>
          <w:rFonts w:cs="Times New Roman"/>
        </w:rPr>
        <w:tab/>
        <w:t xml:space="preserve">Telephone and email: </w:t>
      </w:r>
    </w:p>
    <w:p w:rsidR="0059681D" w:rsidRDefault="0059681D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rFonts w:cs="Times New Roman"/>
        </w:rPr>
        <w:t xml:space="preserve">Placement dates and </w:t>
      </w:r>
      <w:r w:rsidR="00613511">
        <w:rPr>
          <w:rFonts w:cs="Times New Roman"/>
        </w:rPr>
        <w:t xml:space="preserve">schedule: </w:t>
      </w:r>
      <w:r>
        <w:rPr>
          <w:rFonts w:cs="Times New Roman"/>
        </w:rPr>
        <w:t xml:space="preserve"> </w:t>
      </w:r>
    </w:p>
    <w:p w:rsidR="00613511" w:rsidRDefault="00141D2A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rFonts w:cs="Times New Roman"/>
        </w:rPr>
        <w:t xml:space="preserve"> </w:t>
      </w:r>
      <w:r w:rsidR="00F66037">
        <w:rPr>
          <w:rFonts w:cs="Times New Roman"/>
        </w:rPr>
        <w:t xml:space="preserve"> </w:t>
      </w:r>
    </w:p>
    <w:p w:rsidR="00613511" w:rsidRDefault="005F5052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F239B6">
        <w:rPr>
          <w:rFonts w:cs="Times New Roman"/>
        </w:rPr>
        <w:t>General f</w:t>
      </w:r>
      <w:r w:rsidR="00613511">
        <w:rPr>
          <w:rFonts w:cs="Times New Roman"/>
        </w:rPr>
        <w:t xml:space="preserve">unction/work of placement site: </w:t>
      </w:r>
    </w:p>
    <w:p w:rsidR="00613511" w:rsidRDefault="00613511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0C4439" w:rsidRDefault="00613511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613511">
        <w:rPr>
          <w:rFonts w:cs="Times New Roman"/>
        </w:rPr>
        <w:t xml:space="preserve">Expected </w:t>
      </w:r>
      <w:r w:rsidR="005F5052" w:rsidRPr="00613511">
        <w:rPr>
          <w:rFonts w:cs="Times New Roman"/>
        </w:rPr>
        <w:t>s</w:t>
      </w:r>
      <w:r w:rsidR="005F5052" w:rsidRPr="00F239B6">
        <w:rPr>
          <w:rFonts w:cs="Times New Roman"/>
        </w:rPr>
        <w:t xml:space="preserve">tudent activity </w:t>
      </w:r>
      <w:r>
        <w:rPr>
          <w:rFonts w:cs="Times New Roman"/>
        </w:rPr>
        <w:t xml:space="preserve">during placement: </w:t>
      </w:r>
    </w:p>
    <w:p w:rsidR="00613511" w:rsidRPr="00F239B6" w:rsidRDefault="00613511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F2077D" w:rsidRDefault="00F2077D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rFonts w:cs="Times New Roman"/>
        </w:rPr>
        <w:t xml:space="preserve">Workplace health and safety content and training completed to date by student: </w:t>
      </w:r>
    </w:p>
    <w:p w:rsidR="00B76462" w:rsidRDefault="00B76462" w:rsidP="006963C4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b/>
          <w:color w:val="000000" w:themeColor="text1"/>
        </w:rPr>
      </w:pPr>
    </w:p>
    <w:tbl>
      <w:tblPr>
        <w:tblStyle w:val="TableGrid"/>
        <w:tblpPr w:leftFromText="180" w:rightFromText="180" w:vertAnchor="text" w:horzAnchor="margin" w:tblpY="80"/>
        <w:tblW w:w="5000" w:type="pct"/>
        <w:tblLook w:val="04A0" w:firstRow="1" w:lastRow="0" w:firstColumn="1" w:lastColumn="0" w:noHBand="0" w:noVBand="1"/>
      </w:tblPr>
      <w:tblGrid>
        <w:gridCol w:w="4067"/>
        <w:gridCol w:w="542"/>
        <w:gridCol w:w="540"/>
        <w:gridCol w:w="5867"/>
      </w:tblGrid>
      <w:tr w:rsidR="00303C28" w:rsidRPr="00F239B6" w:rsidTr="000C4439">
        <w:tc>
          <w:tcPr>
            <w:tcW w:w="5000" w:type="pct"/>
            <w:gridSpan w:val="4"/>
            <w:shd w:val="clear" w:color="auto" w:fill="F2F2F2" w:themeFill="background1" w:themeFillShade="F2"/>
          </w:tcPr>
          <w:p w:rsidR="00303C28" w:rsidRPr="00303C28" w:rsidRDefault="00303C28" w:rsidP="00303C2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i/>
              </w:rPr>
            </w:pPr>
            <w:r w:rsidRPr="00303C28">
              <w:rPr>
                <w:rFonts w:cs="Times New Roman"/>
                <w:i/>
              </w:rPr>
              <w:t>To be c</w:t>
            </w:r>
            <w:r w:rsidRPr="00303C28">
              <w:rPr>
                <w:rFonts w:cs="Times New Roman"/>
                <w:i/>
              </w:rPr>
              <w:t>ompleted by college-approved assessor and the placement site host –</w:t>
            </w:r>
            <w:r w:rsidR="0079454C">
              <w:rPr>
                <w:rFonts w:cs="Times New Roman"/>
                <w:i/>
              </w:rPr>
              <w:t xml:space="preserve"> please</w:t>
            </w:r>
            <w:r w:rsidRPr="00303C28">
              <w:rPr>
                <w:rFonts w:cs="Times New Roman"/>
                <w:i/>
              </w:rPr>
              <w:t xml:space="preserve"> see </w:t>
            </w:r>
            <w:r w:rsidR="0079454C">
              <w:rPr>
                <w:rFonts w:cs="Times New Roman"/>
                <w:i/>
              </w:rPr>
              <w:t>Terms and D</w:t>
            </w:r>
            <w:r w:rsidRPr="00303C28">
              <w:rPr>
                <w:rFonts w:cs="Times New Roman"/>
                <w:i/>
              </w:rPr>
              <w:t>efinitions:</w:t>
            </w:r>
          </w:p>
          <w:p w:rsidR="00303C28" w:rsidRPr="0089101E" w:rsidRDefault="00303C28" w:rsidP="00303C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</w:rPr>
            </w:pPr>
          </w:p>
        </w:tc>
      </w:tr>
      <w:tr w:rsidR="000C4439" w:rsidRPr="00F239B6" w:rsidTr="000C4439">
        <w:tc>
          <w:tcPr>
            <w:tcW w:w="1846" w:type="pct"/>
          </w:tcPr>
          <w:p w:rsidR="00303C28" w:rsidRPr="0089101E" w:rsidRDefault="00303C28" w:rsidP="000C443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Will </w:t>
            </w:r>
            <w:r w:rsidR="000C4439">
              <w:rPr>
                <w:rFonts w:cs="Times New Roman"/>
                <w:b/>
              </w:rPr>
              <w:t xml:space="preserve">student work with </w:t>
            </w:r>
            <w:r>
              <w:rPr>
                <w:rFonts w:cs="Times New Roman"/>
                <w:b/>
              </w:rPr>
              <w:t xml:space="preserve">or </w:t>
            </w:r>
            <w:r w:rsidRPr="0089101E">
              <w:rPr>
                <w:rFonts w:cs="Times New Roman"/>
                <w:b/>
              </w:rPr>
              <w:t>be exposed to?</w:t>
            </w:r>
          </w:p>
        </w:tc>
        <w:tc>
          <w:tcPr>
            <w:tcW w:w="246" w:type="pct"/>
          </w:tcPr>
          <w:p w:rsidR="00303C28" w:rsidRPr="0089101E" w:rsidRDefault="00303C28" w:rsidP="00303C2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</w:rPr>
            </w:pPr>
            <w:r w:rsidRPr="0089101E">
              <w:rPr>
                <w:rFonts w:cs="Times New Roman"/>
                <w:b/>
              </w:rPr>
              <w:t>No</w:t>
            </w:r>
          </w:p>
          <w:p w:rsidR="00303C28" w:rsidRPr="00F239B6" w:rsidRDefault="00303C28" w:rsidP="00303C28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245" w:type="pct"/>
          </w:tcPr>
          <w:p w:rsidR="00303C28" w:rsidRPr="0089101E" w:rsidRDefault="00303C28" w:rsidP="00303C2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</w:rPr>
            </w:pPr>
            <w:r w:rsidRPr="0089101E">
              <w:rPr>
                <w:rFonts w:cs="Times New Roman"/>
                <w:b/>
              </w:rPr>
              <w:t xml:space="preserve">Yes  </w:t>
            </w:r>
          </w:p>
        </w:tc>
        <w:tc>
          <w:tcPr>
            <w:tcW w:w="2663" w:type="pct"/>
          </w:tcPr>
          <w:p w:rsidR="00303C28" w:rsidRPr="0089101E" w:rsidRDefault="000C4439" w:rsidP="000C44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Placement site</w:t>
            </w:r>
            <w:r w:rsidR="00303C28" w:rsidRPr="0089101E">
              <w:rPr>
                <w:rFonts w:cs="Times New Roman"/>
                <w:b/>
              </w:rPr>
              <w:t xml:space="preserve"> health &amp; safety measures</w:t>
            </w:r>
            <w:r>
              <w:rPr>
                <w:rFonts w:cs="Times New Roman"/>
                <w:b/>
              </w:rPr>
              <w:t>:</w:t>
            </w:r>
          </w:p>
        </w:tc>
      </w:tr>
      <w:tr w:rsidR="000C4439" w:rsidRPr="00F239B6" w:rsidTr="000C4439">
        <w:tc>
          <w:tcPr>
            <w:tcW w:w="1846" w:type="pct"/>
          </w:tcPr>
          <w:p w:rsidR="00303C28" w:rsidRDefault="000C4439" w:rsidP="00303C28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 xml:space="preserve">Hazardous materials </w:t>
            </w:r>
            <w:r w:rsidR="00303C28">
              <w:rPr>
                <w:rFonts w:cs="Times New Roman"/>
              </w:rPr>
              <w:t>or WHMIS-controlled substances</w:t>
            </w:r>
          </w:p>
          <w:p w:rsidR="00303C28" w:rsidRPr="00F239B6" w:rsidRDefault="00303C28" w:rsidP="00303C28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246" w:type="pct"/>
          </w:tcPr>
          <w:p w:rsidR="00303C28" w:rsidRPr="00F239B6" w:rsidRDefault="00303C28" w:rsidP="00303C28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245" w:type="pct"/>
          </w:tcPr>
          <w:p w:rsidR="00303C28" w:rsidRPr="00F239B6" w:rsidRDefault="00303C28" w:rsidP="00303C28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2663" w:type="pct"/>
          </w:tcPr>
          <w:p w:rsidR="00303C28" w:rsidRPr="00F239B6" w:rsidRDefault="00303C28" w:rsidP="00303C28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  <w:tr w:rsidR="000C4439" w:rsidRPr="00F239B6" w:rsidTr="000C4439">
        <w:tc>
          <w:tcPr>
            <w:tcW w:w="1846" w:type="pct"/>
          </w:tcPr>
          <w:p w:rsidR="00303C28" w:rsidRPr="00F239B6" w:rsidRDefault="00303C28" w:rsidP="00303C28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 xml:space="preserve">Typical office functions: </w:t>
            </w:r>
            <w:r w:rsidRPr="00F239B6">
              <w:rPr>
                <w:rFonts w:cs="Times New Roman"/>
              </w:rPr>
              <w:t xml:space="preserve">prolonged sitting, standing, keyboarding, </w:t>
            </w:r>
            <w:r>
              <w:rPr>
                <w:rFonts w:cs="Times New Roman"/>
              </w:rPr>
              <w:t>telephone use, etc.</w:t>
            </w:r>
          </w:p>
          <w:p w:rsidR="00303C28" w:rsidRPr="00F239B6" w:rsidRDefault="00303C28" w:rsidP="00303C28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246" w:type="pct"/>
          </w:tcPr>
          <w:p w:rsidR="00303C28" w:rsidRPr="00F239B6" w:rsidRDefault="00303C28" w:rsidP="00303C28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245" w:type="pct"/>
          </w:tcPr>
          <w:p w:rsidR="00303C28" w:rsidRPr="00F239B6" w:rsidRDefault="00303C28" w:rsidP="00303C28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2663" w:type="pct"/>
          </w:tcPr>
          <w:p w:rsidR="00303C28" w:rsidRPr="00F239B6" w:rsidRDefault="00303C28" w:rsidP="00303C28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  <w:tr w:rsidR="000C4439" w:rsidRPr="00F239B6" w:rsidTr="000C4439">
        <w:tc>
          <w:tcPr>
            <w:tcW w:w="1846" w:type="pct"/>
          </w:tcPr>
          <w:p w:rsidR="00303C28" w:rsidRDefault="00303C28" w:rsidP="00303C28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F239B6">
              <w:rPr>
                <w:rFonts w:cs="Times New Roman"/>
              </w:rPr>
              <w:t>Patients</w:t>
            </w:r>
            <w:r>
              <w:rPr>
                <w:rFonts w:cs="Times New Roman"/>
              </w:rPr>
              <w:t>/persons/children/yout</w:t>
            </w:r>
            <w:r w:rsidR="00CD04DF">
              <w:rPr>
                <w:rFonts w:cs="Times New Roman"/>
              </w:rPr>
              <w:t xml:space="preserve">h requiring personal </w:t>
            </w:r>
            <w:r>
              <w:rPr>
                <w:rFonts w:cs="Times New Roman"/>
              </w:rPr>
              <w:t xml:space="preserve">services </w:t>
            </w:r>
            <w:r w:rsidR="00CD04DF">
              <w:rPr>
                <w:rFonts w:cs="Times New Roman"/>
              </w:rPr>
              <w:t xml:space="preserve"> </w:t>
            </w:r>
          </w:p>
          <w:p w:rsidR="00303C28" w:rsidRPr="00F239B6" w:rsidRDefault="00303C28" w:rsidP="00303C28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246" w:type="pct"/>
          </w:tcPr>
          <w:p w:rsidR="00303C28" w:rsidRPr="00F239B6" w:rsidRDefault="00303C28" w:rsidP="00303C28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245" w:type="pct"/>
          </w:tcPr>
          <w:p w:rsidR="00303C28" w:rsidRPr="00F239B6" w:rsidRDefault="00303C28" w:rsidP="00303C28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2663" w:type="pct"/>
          </w:tcPr>
          <w:p w:rsidR="00303C28" w:rsidRPr="00F239B6" w:rsidRDefault="00303C28" w:rsidP="00303C28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  <w:tr w:rsidR="000C4439" w:rsidRPr="00F239B6" w:rsidTr="000C4439">
        <w:tc>
          <w:tcPr>
            <w:tcW w:w="1846" w:type="pct"/>
          </w:tcPr>
          <w:p w:rsidR="00303C28" w:rsidRDefault="00CD04DF" w:rsidP="00303C28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 xml:space="preserve">Animals, insects </w:t>
            </w:r>
            <w:r w:rsidR="00303C28">
              <w:rPr>
                <w:rFonts w:cs="Times New Roman"/>
              </w:rPr>
              <w:t>or irritant</w:t>
            </w:r>
            <w:r w:rsidR="00303C28" w:rsidRPr="00F239B6">
              <w:rPr>
                <w:rFonts w:cs="Times New Roman"/>
              </w:rPr>
              <w:t xml:space="preserve"> plants</w:t>
            </w:r>
          </w:p>
          <w:p w:rsidR="00303C28" w:rsidRPr="00F239B6" w:rsidRDefault="00303C28" w:rsidP="00303C28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</w:t>
            </w:r>
          </w:p>
        </w:tc>
        <w:tc>
          <w:tcPr>
            <w:tcW w:w="246" w:type="pct"/>
          </w:tcPr>
          <w:p w:rsidR="00303C28" w:rsidRPr="00F239B6" w:rsidRDefault="00303C28" w:rsidP="00303C28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245" w:type="pct"/>
          </w:tcPr>
          <w:p w:rsidR="00303C28" w:rsidRPr="00F239B6" w:rsidRDefault="00303C28" w:rsidP="00303C28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2663" w:type="pct"/>
          </w:tcPr>
          <w:p w:rsidR="00303C28" w:rsidRPr="00F239B6" w:rsidRDefault="00303C28" w:rsidP="00303C28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  <w:tr w:rsidR="000C4439" w:rsidRPr="00F239B6" w:rsidTr="000C4439">
        <w:tc>
          <w:tcPr>
            <w:tcW w:w="1846" w:type="pct"/>
          </w:tcPr>
          <w:p w:rsidR="00303C28" w:rsidRPr="00F239B6" w:rsidRDefault="00303C28" w:rsidP="00303C28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>Working with the public: stores</w:t>
            </w:r>
            <w:r w:rsidR="00CD04DF">
              <w:rPr>
                <w:rFonts w:cs="Times New Roman"/>
              </w:rPr>
              <w:t>, offices, food/beverage settings, public</w:t>
            </w:r>
            <w:r>
              <w:rPr>
                <w:rFonts w:cs="Times New Roman"/>
              </w:rPr>
              <w:t xml:space="preserve"> events, etc.</w:t>
            </w:r>
          </w:p>
          <w:p w:rsidR="00303C28" w:rsidRPr="00F239B6" w:rsidRDefault="00303C28" w:rsidP="00303C28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246" w:type="pct"/>
          </w:tcPr>
          <w:p w:rsidR="00303C28" w:rsidRPr="00F239B6" w:rsidRDefault="00303C28" w:rsidP="00303C28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245" w:type="pct"/>
          </w:tcPr>
          <w:p w:rsidR="00303C28" w:rsidRPr="00F239B6" w:rsidRDefault="00303C28" w:rsidP="00303C28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2663" w:type="pct"/>
          </w:tcPr>
          <w:p w:rsidR="00303C28" w:rsidRPr="00F239B6" w:rsidRDefault="00303C28" w:rsidP="00303C28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  <w:tr w:rsidR="000C4439" w:rsidRPr="00F239B6" w:rsidTr="000C4439">
        <w:tc>
          <w:tcPr>
            <w:tcW w:w="1846" w:type="pct"/>
          </w:tcPr>
          <w:p w:rsidR="00303C28" w:rsidRDefault="00CD04DF" w:rsidP="00303C28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>Working alone or at distance from a supervisor</w:t>
            </w:r>
          </w:p>
          <w:p w:rsidR="00303C28" w:rsidRPr="00F239B6" w:rsidRDefault="00303C28" w:rsidP="00303C28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246" w:type="pct"/>
          </w:tcPr>
          <w:p w:rsidR="00303C28" w:rsidRPr="00F239B6" w:rsidRDefault="00303C28" w:rsidP="00303C28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245" w:type="pct"/>
          </w:tcPr>
          <w:p w:rsidR="00303C28" w:rsidRPr="00F239B6" w:rsidRDefault="00303C28" w:rsidP="00303C28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2663" w:type="pct"/>
          </w:tcPr>
          <w:p w:rsidR="00303C28" w:rsidRPr="00F239B6" w:rsidRDefault="00303C28" w:rsidP="00303C28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  <w:tr w:rsidR="000C4439" w:rsidRPr="00F239B6" w:rsidTr="000C4439">
        <w:trPr>
          <w:trHeight w:val="692"/>
        </w:trPr>
        <w:tc>
          <w:tcPr>
            <w:tcW w:w="1846" w:type="pct"/>
          </w:tcPr>
          <w:p w:rsidR="00303C28" w:rsidRDefault="00303C28" w:rsidP="00303C28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F239B6">
              <w:rPr>
                <w:rFonts w:cs="Times New Roman"/>
              </w:rPr>
              <w:t xml:space="preserve">General </w:t>
            </w:r>
            <w:r>
              <w:rPr>
                <w:rFonts w:cs="Times New Roman"/>
              </w:rPr>
              <w:t xml:space="preserve">physical </w:t>
            </w:r>
            <w:r w:rsidRPr="00F239B6">
              <w:rPr>
                <w:rFonts w:cs="Times New Roman"/>
              </w:rPr>
              <w:t>labour: lifting, moving, transporting materials</w:t>
            </w:r>
          </w:p>
          <w:p w:rsidR="00303C28" w:rsidRPr="00F239B6" w:rsidRDefault="00303C28" w:rsidP="00303C28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246" w:type="pct"/>
          </w:tcPr>
          <w:p w:rsidR="00303C28" w:rsidRPr="00F239B6" w:rsidRDefault="00303C28" w:rsidP="00303C28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245" w:type="pct"/>
          </w:tcPr>
          <w:p w:rsidR="00303C28" w:rsidRPr="00F239B6" w:rsidRDefault="00303C28" w:rsidP="00303C28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2663" w:type="pct"/>
          </w:tcPr>
          <w:p w:rsidR="00303C28" w:rsidRPr="00F239B6" w:rsidRDefault="00303C28" w:rsidP="00303C28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  <w:tr w:rsidR="000C4439" w:rsidRPr="00F239B6" w:rsidTr="000C4439">
        <w:tc>
          <w:tcPr>
            <w:tcW w:w="1846" w:type="pct"/>
          </w:tcPr>
          <w:p w:rsidR="00303C28" w:rsidRDefault="00303C28" w:rsidP="00303C28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 xml:space="preserve">Environmental extremes: hot, cold, dust, dirt in air, exposure to </w:t>
            </w:r>
            <w:r w:rsidRPr="00F239B6">
              <w:rPr>
                <w:rFonts w:cs="Times New Roman"/>
              </w:rPr>
              <w:t xml:space="preserve">noise, </w:t>
            </w:r>
            <w:r>
              <w:rPr>
                <w:rFonts w:cs="Times New Roman"/>
              </w:rPr>
              <w:t xml:space="preserve">hard </w:t>
            </w:r>
            <w:r w:rsidRPr="00F239B6">
              <w:rPr>
                <w:rFonts w:cs="Times New Roman"/>
              </w:rPr>
              <w:t>terrain</w:t>
            </w:r>
          </w:p>
          <w:p w:rsidR="00303C28" w:rsidRPr="00F239B6" w:rsidRDefault="00303C28" w:rsidP="00303C28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246" w:type="pct"/>
          </w:tcPr>
          <w:p w:rsidR="00303C28" w:rsidRPr="00F239B6" w:rsidRDefault="00303C28" w:rsidP="00303C28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245" w:type="pct"/>
          </w:tcPr>
          <w:p w:rsidR="00303C28" w:rsidRPr="00F239B6" w:rsidRDefault="00303C28" w:rsidP="00303C28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2663" w:type="pct"/>
          </w:tcPr>
          <w:p w:rsidR="00303C28" w:rsidRPr="00F239B6" w:rsidRDefault="00303C28" w:rsidP="00303C28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  <w:tr w:rsidR="000C4439" w:rsidRPr="00F239B6" w:rsidTr="000C4439">
        <w:tc>
          <w:tcPr>
            <w:tcW w:w="1846" w:type="pct"/>
          </w:tcPr>
          <w:p w:rsidR="00125F26" w:rsidRDefault="00125F26" w:rsidP="00303C28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  <w:p w:rsidR="00303C28" w:rsidRDefault="00303C28" w:rsidP="00303C28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F239B6">
              <w:rPr>
                <w:rFonts w:cs="Times New Roman"/>
              </w:rPr>
              <w:t>Working at height: interior</w:t>
            </w:r>
            <w:r>
              <w:rPr>
                <w:rFonts w:cs="Times New Roman"/>
              </w:rPr>
              <w:t xml:space="preserve"> </w:t>
            </w:r>
            <w:r w:rsidRPr="00132D59">
              <w:rPr>
                <w:rFonts w:cs="Times New Roman"/>
                <w:u w:val="single"/>
              </w:rPr>
              <w:t>or</w:t>
            </w:r>
            <w:r w:rsidRPr="00F239B6">
              <w:rPr>
                <w:rFonts w:cs="Times New Roman"/>
              </w:rPr>
              <w:t xml:space="preserve"> exterior</w:t>
            </w:r>
            <w:r>
              <w:rPr>
                <w:rFonts w:cs="Times New Roman"/>
              </w:rPr>
              <w:t xml:space="preserve">  </w:t>
            </w:r>
          </w:p>
          <w:p w:rsidR="00303C28" w:rsidRPr="00F239B6" w:rsidRDefault="00303C28" w:rsidP="00303C28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246" w:type="pct"/>
          </w:tcPr>
          <w:p w:rsidR="00303C28" w:rsidRPr="00F239B6" w:rsidRDefault="00303C28" w:rsidP="00303C28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245" w:type="pct"/>
          </w:tcPr>
          <w:p w:rsidR="00303C28" w:rsidRPr="00F239B6" w:rsidRDefault="00303C28" w:rsidP="00303C28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2663" w:type="pct"/>
          </w:tcPr>
          <w:p w:rsidR="00303C28" w:rsidRPr="00F239B6" w:rsidRDefault="00303C28" w:rsidP="00303C28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  <w:tr w:rsidR="000C4439" w:rsidRPr="00F239B6" w:rsidTr="000C4439">
        <w:tc>
          <w:tcPr>
            <w:tcW w:w="1846" w:type="pct"/>
          </w:tcPr>
          <w:p w:rsidR="00303C28" w:rsidRDefault="00303C28" w:rsidP="00303C28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F239B6">
              <w:rPr>
                <w:rFonts w:cs="Times New Roman"/>
              </w:rPr>
              <w:t>Moving vehicles, mobile equipment</w:t>
            </w:r>
          </w:p>
          <w:p w:rsidR="00303C28" w:rsidRPr="00F239B6" w:rsidRDefault="00303C28" w:rsidP="00303C28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246" w:type="pct"/>
          </w:tcPr>
          <w:p w:rsidR="00303C28" w:rsidRPr="00F239B6" w:rsidRDefault="00303C28" w:rsidP="00303C28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245" w:type="pct"/>
          </w:tcPr>
          <w:p w:rsidR="00303C28" w:rsidRPr="00F239B6" w:rsidRDefault="00303C28" w:rsidP="00303C28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2663" w:type="pct"/>
          </w:tcPr>
          <w:p w:rsidR="00303C28" w:rsidRPr="00F239B6" w:rsidRDefault="00303C28" w:rsidP="00303C28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  <w:tr w:rsidR="000C4439" w:rsidRPr="00F239B6" w:rsidTr="000C4439">
        <w:tc>
          <w:tcPr>
            <w:tcW w:w="1846" w:type="pct"/>
          </w:tcPr>
          <w:p w:rsidR="00303C28" w:rsidRPr="00F239B6" w:rsidRDefault="00303C28" w:rsidP="00303C28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F239B6">
              <w:rPr>
                <w:rFonts w:cs="Times New Roman"/>
              </w:rPr>
              <w:t xml:space="preserve">Power machinery/tools, </w:t>
            </w:r>
            <w:r>
              <w:rPr>
                <w:rFonts w:cs="Times New Roman"/>
              </w:rPr>
              <w:t xml:space="preserve">and/or non-powered </w:t>
            </w:r>
            <w:r w:rsidRPr="00F239B6">
              <w:rPr>
                <w:rFonts w:cs="Times New Roman"/>
              </w:rPr>
              <w:t>hand tools</w:t>
            </w:r>
            <w:r w:rsidR="00CD04DF">
              <w:rPr>
                <w:rFonts w:cs="Times New Roman"/>
              </w:rPr>
              <w:t xml:space="preserve">; </w:t>
            </w:r>
            <w:r>
              <w:rPr>
                <w:rFonts w:cs="Times New Roman"/>
              </w:rPr>
              <w:t xml:space="preserve">kitchen tools </w:t>
            </w:r>
          </w:p>
          <w:p w:rsidR="00303C28" w:rsidRPr="00F239B6" w:rsidRDefault="00303C28" w:rsidP="00303C28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246" w:type="pct"/>
          </w:tcPr>
          <w:p w:rsidR="00303C28" w:rsidRPr="00F239B6" w:rsidRDefault="00303C28" w:rsidP="00303C28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245" w:type="pct"/>
          </w:tcPr>
          <w:p w:rsidR="00303C28" w:rsidRPr="00F239B6" w:rsidRDefault="00303C28" w:rsidP="00303C28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2663" w:type="pct"/>
          </w:tcPr>
          <w:p w:rsidR="00303C28" w:rsidRPr="00F239B6" w:rsidRDefault="00303C28" w:rsidP="00303C28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  <w:tr w:rsidR="000C4439" w:rsidRPr="00F239B6" w:rsidTr="000C4439">
        <w:tc>
          <w:tcPr>
            <w:tcW w:w="1846" w:type="pct"/>
          </w:tcPr>
          <w:p w:rsidR="00303C28" w:rsidRDefault="00CD04DF" w:rsidP="00303C2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i/>
                <w:sz w:val="20"/>
                <w:szCs w:val="20"/>
              </w:rPr>
            </w:pPr>
            <w:r>
              <w:rPr>
                <w:rFonts w:cs="Times New Roman"/>
              </w:rPr>
              <w:t>Specialized e</w:t>
            </w:r>
            <w:r w:rsidR="00303C28" w:rsidRPr="00F239B6">
              <w:rPr>
                <w:rFonts w:cs="Times New Roman"/>
              </w:rPr>
              <w:t>nvironment</w:t>
            </w:r>
            <w:r>
              <w:rPr>
                <w:rFonts w:cs="Times New Roman"/>
              </w:rPr>
              <w:t xml:space="preserve">s, </w:t>
            </w:r>
            <w:r w:rsidR="00303C28">
              <w:rPr>
                <w:rFonts w:cs="Times New Roman"/>
              </w:rPr>
              <w:t xml:space="preserve">eg. </w:t>
            </w:r>
            <w:r w:rsidR="00303C28" w:rsidRPr="00F239B6">
              <w:rPr>
                <w:rFonts w:cs="Times New Roman"/>
              </w:rPr>
              <w:t>bodies of water, confined sp</w:t>
            </w:r>
            <w:r w:rsidR="0079454C">
              <w:rPr>
                <w:rFonts w:cs="Times New Roman"/>
              </w:rPr>
              <w:t xml:space="preserve">aces, presence of firearms, </w:t>
            </w:r>
            <w:r w:rsidR="00303C28" w:rsidRPr="00F239B6">
              <w:rPr>
                <w:rFonts w:cs="Times New Roman"/>
              </w:rPr>
              <w:t>explosives</w:t>
            </w:r>
            <w:r>
              <w:rPr>
                <w:rFonts w:cs="Times New Roman"/>
              </w:rPr>
              <w:t>, secured settings</w:t>
            </w:r>
            <w:r w:rsidR="00303C28">
              <w:rPr>
                <w:rFonts w:cs="Times New Roman"/>
              </w:rPr>
              <w:t xml:space="preserve">  </w:t>
            </w:r>
          </w:p>
          <w:p w:rsidR="00303C28" w:rsidRPr="004631D6" w:rsidRDefault="00303C28" w:rsidP="00303C2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46" w:type="pct"/>
          </w:tcPr>
          <w:p w:rsidR="00303C28" w:rsidRPr="00F239B6" w:rsidRDefault="00303C28" w:rsidP="00303C28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245" w:type="pct"/>
          </w:tcPr>
          <w:p w:rsidR="00303C28" w:rsidRPr="00F239B6" w:rsidRDefault="00303C28" w:rsidP="00303C28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2663" w:type="pct"/>
          </w:tcPr>
          <w:p w:rsidR="00303C28" w:rsidRPr="00F239B6" w:rsidRDefault="00303C28" w:rsidP="00303C28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  <w:tr w:rsidR="000C4439" w:rsidRPr="00F239B6" w:rsidTr="000C4439">
        <w:tc>
          <w:tcPr>
            <w:tcW w:w="1846" w:type="pct"/>
          </w:tcPr>
          <w:p w:rsidR="00303C28" w:rsidRDefault="00CD04DF" w:rsidP="00303C28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 xml:space="preserve">Handling money, pharmaceuticals, </w:t>
            </w:r>
            <w:r w:rsidR="0079454C">
              <w:rPr>
                <w:rFonts w:cs="Times New Roman"/>
              </w:rPr>
              <w:t xml:space="preserve">  alcohol, tobacco</w:t>
            </w:r>
          </w:p>
          <w:p w:rsidR="00303C28" w:rsidRPr="00F239B6" w:rsidRDefault="00303C28" w:rsidP="00303C28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246" w:type="pct"/>
          </w:tcPr>
          <w:p w:rsidR="00303C28" w:rsidRPr="00F239B6" w:rsidRDefault="00303C28" w:rsidP="00303C28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245" w:type="pct"/>
          </w:tcPr>
          <w:p w:rsidR="00303C28" w:rsidRPr="00F239B6" w:rsidRDefault="00303C28" w:rsidP="00303C28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2663" w:type="pct"/>
          </w:tcPr>
          <w:p w:rsidR="00303C28" w:rsidRPr="00F239B6" w:rsidRDefault="00303C28" w:rsidP="00303C28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  <w:tr w:rsidR="00303C28" w:rsidRPr="00F239B6" w:rsidTr="000C4439">
        <w:tc>
          <w:tcPr>
            <w:tcW w:w="5000" w:type="pct"/>
            <w:gridSpan w:val="4"/>
          </w:tcPr>
          <w:p w:rsidR="0079454C" w:rsidRDefault="0079454C" w:rsidP="00303C28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  <w:p w:rsidR="003A623E" w:rsidRDefault="003A623E" w:rsidP="00303C28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>Attach placement site’s safety orientation</w:t>
            </w:r>
            <w:r w:rsidR="00020994">
              <w:rPr>
                <w:rFonts w:cs="Times New Roman"/>
              </w:rPr>
              <w:t xml:space="preserve"> and/or safety </w:t>
            </w:r>
            <w:r>
              <w:rPr>
                <w:rFonts w:cs="Times New Roman"/>
              </w:rPr>
              <w:t>training outline</w:t>
            </w:r>
            <w:r w:rsidR="00385482">
              <w:rPr>
                <w:rFonts w:cs="Times New Roman"/>
              </w:rPr>
              <w:t>,</w:t>
            </w:r>
            <w:r>
              <w:rPr>
                <w:rFonts w:cs="Times New Roman"/>
              </w:rPr>
              <w:t xml:space="preserve"> or list</w:t>
            </w:r>
            <w:r w:rsidR="00020994">
              <w:rPr>
                <w:rFonts w:cs="Times New Roman"/>
              </w:rPr>
              <w:t xml:space="preserve"> here</w:t>
            </w:r>
            <w:r>
              <w:rPr>
                <w:rFonts w:cs="Times New Roman"/>
              </w:rPr>
              <w:t xml:space="preserve">. </w:t>
            </w:r>
          </w:p>
          <w:p w:rsidR="003A623E" w:rsidRDefault="003A623E" w:rsidP="00303C28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  <w:p w:rsidR="009A2043" w:rsidRDefault="009A2043" w:rsidP="00303C28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  <w:p w:rsidR="003A623E" w:rsidRDefault="00781637" w:rsidP="00303C28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 xml:space="preserve">Orientation and training date/s: </w:t>
            </w:r>
          </w:p>
          <w:p w:rsidR="00781637" w:rsidRDefault="00781637" w:rsidP="00303C28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  <w:p w:rsidR="009A2043" w:rsidRDefault="009A2043" w:rsidP="00303C28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  <w:p w:rsidR="00303C28" w:rsidRPr="00385482" w:rsidRDefault="00385482" w:rsidP="003A623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i/>
              </w:rPr>
            </w:pPr>
            <w:r>
              <w:rPr>
                <w:rFonts w:cs="Times New Roman"/>
                <w:i/>
              </w:rPr>
              <w:t xml:space="preserve">*Note: </w:t>
            </w:r>
            <w:r w:rsidR="003A623E" w:rsidRPr="00385482">
              <w:rPr>
                <w:rFonts w:cs="Times New Roman"/>
                <w:i/>
              </w:rPr>
              <w:t>orient</w:t>
            </w:r>
            <w:r w:rsidR="00781637">
              <w:rPr>
                <w:rFonts w:cs="Times New Roman"/>
                <w:i/>
              </w:rPr>
              <w:t>ation</w:t>
            </w:r>
            <w:r>
              <w:rPr>
                <w:rFonts w:cs="Times New Roman"/>
                <w:i/>
              </w:rPr>
              <w:t xml:space="preserve"> </w:t>
            </w:r>
            <w:r w:rsidR="003A623E" w:rsidRPr="00385482">
              <w:rPr>
                <w:rFonts w:cs="Times New Roman"/>
                <w:i/>
              </w:rPr>
              <w:t>to</w:t>
            </w:r>
            <w:r>
              <w:rPr>
                <w:rFonts w:cs="Times New Roman"/>
                <w:i/>
              </w:rPr>
              <w:t xml:space="preserve"> </w:t>
            </w:r>
            <w:r w:rsidR="003A623E" w:rsidRPr="00385482">
              <w:rPr>
                <w:rFonts w:cs="Times New Roman"/>
                <w:i/>
              </w:rPr>
              <w:t>site w</w:t>
            </w:r>
            <w:r w:rsidR="003A623E" w:rsidRPr="00385482">
              <w:rPr>
                <w:rFonts w:cs="Times New Roman"/>
                <w:i/>
              </w:rPr>
              <w:t>ork areas</w:t>
            </w:r>
            <w:r w:rsidRPr="00385482">
              <w:rPr>
                <w:rFonts w:cs="Times New Roman"/>
                <w:i/>
              </w:rPr>
              <w:t xml:space="preserve">, </w:t>
            </w:r>
            <w:r w:rsidR="003A623E" w:rsidRPr="00385482">
              <w:rPr>
                <w:rFonts w:cs="Times New Roman"/>
                <w:i/>
              </w:rPr>
              <w:t>exits</w:t>
            </w:r>
            <w:r w:rsidR="003A623E" w:rsidRPr="00385482">
              <w:rPr>
                <w:rFonts w:cs="Times New Roman"/>
                <w:i/>
              </w:rPr>
              <w:t xml:space="preserve">, </w:t>
            </w:r>
            <w:r w:rsidRPr="00385482">
              <w:rPr>
                <w:rFonts w:cs="Times New Roman"/>
                <w:i/>
              </w:rPr>
              <w:t>communication systems (eg. use of telephones, radios, intercoms,</w:t>
            </w:r>
            <w:r>
              <w:rPr>
                <w:rFonts w:cs="Times New Roman"/>
                <w:i/>
              </w:rPr>
              <w:t xml:space="preserve"> etc.,) </w:t>
            </w:r>
            <w:r w:rsidR="003A623E" w:rsidRPr="00385482">
              <w:rPr>
                <w:rFonts w:cs="Times New Roman"/>
                <w:i/>
              </w:rPr>
              <w:t xml:space="preserve">safety </w:t>
            </w:r>
            <w:r w:rsidRPr="00385482">
              <w:rPr>
                <w:rFonts w:cs="Times New Roman"/>
                <w:i/>
              </w:rPr>
              <w:t xml:space="preserve">policy and programs, </w:t>
            </w:r>
            <w:r w:rsidR="003A623E" w:rsidRPr="00385482">
              <w:rPr>
                <w:rFonts w:cs="Times New Roman"/>
                <w:i/>
              </w:rPr>
              <w:t>safe-</w:t>
            </w:r>
            <w:r w:rsidR="003A623E" w:rsidRPr="00385482">
              <w:rPr>
                <w:rFonts w:cs="Times New Roman"/>
                <w:i/>
              </w:rPr>
              <w:t>work measures</w:t>
            </w:r>
            <w:r w:rsidR="003A623E" w:rsidRPr="00385482">
              <w:rPr>
                <w:rFonts w:cs="Times New Roman"/>
                <w:i/>
              </w:rPr>
              <w:t xml:space="preserve">, </w:t>
            </w:r>
            <w:r w:rsidR="00020994">
              <w:rPr>
                <w:rFonts w:cs="Times New Roman"/>
                <w:i/>
              </w:rPr>
              <w:t xml:space="preserve">operational hazards and controls, </w:t>
            </w:r>
            <w:r w:rsidR="003A623E" w:rsidRPr="00385482">
              <w:rPr>
                <w:rFonts w:cs="Times New Roman"/>
                <w:i/>
              </w:rPr>
              <w:t>reporting hazards and incidents, emergenc</w:t>
            </w:r>
            <w:r>
              <w:rPr>
                <w:rFonts w:cs="Times New Roman"/>
                <w:i/>
              </w:rPr>
              <w:t>y response, accessing first aid</w:t>
            </w:r>
            <w:r w:rsidR="00020994">
              <w:rPr>
                <w:rFonts w:cs="Times New Roman"/>
                <w:i/>
              </w:rPr>
              <w:t xml:space="preserve">, </w:t>
            </w:r>
            <w:r>
              <w:rPr>
                <w:rFonts w:cs="Times New Roman"/>
                <w:i/>
              </w:rPr>
              <w:t>and contact with placement supervisor/s must be included.</w:t>
            </w:r>
          </w:p>
          <w:p w:rsidR="00303C28" w:rsidRPr="00F239B6" w:rsidRDefault="00303C28" w:rsidP="00303C28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  <w:tr w:rsidR="00303C28" w:rsidRPr="00F239B6" w:rsidTr="000C4439">
        <w:tc>
          <w:tcPr>
            <w:tcW w:w="5000" w:type="pct"/>
            <w:gridSpan w:val="4"/>
          </w:tcPr>
          <w:p w:rsidR="00303C28" w:rsidRDefault="00303C28" w:rsidP="00303C28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 xml:space="preserve">Attach </w:t>
            </w:r>
            <w:r w:rsidR="00385482">
              <w:rPr>
                <w:rFonts w:cs="Times New Roman"/>
              </w:rPr>
              <w:t xml:space="preserve">placement site </w:t>
            </w:r>
            <w:r>
              <w:rPr>
                <w:rFonts w:cs="Times New Roman"/>
              </w:rPr>
              <w:t>policy or list</w:t>
            </w:r>
            <w:r w:rsidR="00020994">
              <w:rPr>
                <w:rFonts w:cs="Times New Roman"/>
              </w:rPr>
              <w:t xml:space="preserve"> requirements here for</w:t>
            </w:r>
            <w:r>
              <w:rPr>
                <w:rFonts w:cs="Times New Roman"/>
              </w:rPr>
              <w:t>:</w:t>
            </w:r>
          </w:p>
          <w:p w:rsidR="00020994" w:rsidRDefault="00020994" w:rsidP="00303C28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  <w:p w:rsidR="00303C28" w:rsidRPr="00020994" w:rsidRDefault="00020994" w:rsidP="00020994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020994">
              <w:rPr>
                <w:rFonts w:cs="Times New Roman"/>
              </w:rPr>
              <w:t>P</w:t>
            </w:r>
            <w:r w:rsidR="00303C28" w:rsidRPr="00020994">
              <w:rPr>
                <w:rFonts w:cs="Times New Roman"/>
              </w:rPr>
              <w:t>rotective clothing, (eg. work pants, long sleeves, enclosed shoes; scrubs</w:t>
            </w:r>
            <w:r w:rsidR="00303C28" w:rsidRPr="00020994">
              <w:rPr>
                <w:rFonts w:cs="Times New Roman"/>
              </w:rPr>
              <w:t>)</w:t>
            </w:r>
          </w:p>
          <w:p w:rsidR="00303C28" w:rsidRDefault="00303C28" w:rsidP="00020994">
            <w:pPr>
              <w:pStyle w:val="ListParagraph"/>
              <w:widowControl w:val="0"/>
              <w:autoSpaceDE w:val="0"/>
              <w:autoSpaceDN w:val="0"/>
              <w:adjustRightInd w:val="0"/>
              <w:ind w:left="360"/>
              <w:rPr>
                <w:rFonts w:cs="Times New Roman"/>
              </w:rPr>
            </w:pPr>
          </w:p>
          <w:p w:rsidR="009A2043" w:rsidRPr="00303C28" w:rsidRDefault="009A2043" w:rsidP="00020994">
            <w:pPr>
              <w:pStyle w:val="ListParagraph"/>
              <w:widowControl w:val="0"/>
              <w:autoSpaceDE w:val="0"/>
              <w:autoSpaceDN w:val="0"/>
              <w:adjustRightInd w:val="0"/>
              <w:ind w:left="360"/>
              <w:rPr>
                <w:rFonts w:cs="Times New Roman"/>
              </w:rPr>
            </w:pPr>
          </w:p>
          <w:p w:rsidR="00303C28" w:rsidRPr="00020994" w:rsidRDefault="00020994" w:rsidP="00020994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020994">
              <w:rPr>
                <w:rFonts w:cs="Times New Roman"/>
              </w:rPr>
              <w:t>P</w:t>
            </w:r>
            <w:r w:rsidR="00303C28" w:rsidRPr="00020994">
              <w:rPr>
                <w:rFonts w:cs="Times New Roman"/>
              </w:rPr>
              <w:t>ersonal protective equipment (eg. steel toe footwear, safety glasses, hearing protection)</w:t>
            </w:r>
          </w:p>
          <w:p w:rsidR="00303C28" w:rsidRDefault="00303C28" w:rsidP="00020994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  <w:p w:rsidR="009A2043" w:rsidRDefault="009A2043" w:rsidP="00020994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  <w:p w:rsidR="00303C28" w:rsidRPr="00020994" w:rsidRDefault="00020994" w:rsidP="00020994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020994">
              <w:rPr>
                <w:rFonts w:cs="Times New Roman"/>
              </w:rPr>
              <w:t>D</w:t>
            </w:r>
            <w:r w:rsidR="00303C28" w:rsidRPr="00020994">
              <w:rPr>
                <w:rFonts w:cs="Times New Roman"/>
              </w:rPr>
              <w:t xml:space="preserve">ress code </w:t>
            </w:r>
            <w:r w:rsidR="003A623E" w:rsidRPr="00020994">
              <w:rPr>
                <w:rFonts w:cs="Times New Roman"/>
              </w:rPr>
              <w:t>and any</w:t>
            </w:r>
            <w:r w:rsidR="00303C28" w:rsidRPr="00020994">
              <w:rPr>
                <w:rFonts w:cs="Times New Roman"/>
              </w:rPr>
              <w:t xml:space="preserve"> clothing that may </w:t>
            </w:r>
            <w:r w:rsidR="00303C28" w:rsidRPr="00020994">
              <w:rPr>
                <w:rFonts w:cs="Times New Roman"/>
                <w:i/>
              </w:rPr>
              <w:t>not</w:t>
            </w:r>
            <w:r w:rsidR="00303C28" w:rsidRPr="00020994">
              <w:rPr>
                <w:rFonts w:cs="Times New Roman"/>
              </w:rPr>
              <w:t xml:space="preserve"> be worn at the site</w:t>
            </w:r>
          </w:p>
          <w:p w:rsidR="00303C28" w:rsidRDefault="00303C28" w:rsidP="00303C28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  <w:p w:rsidR="009A2043" w:rsidRPr="00F239B6" w:rsidRDefault="009A2043" w:rsidP="00303C28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</w:tbl>
    <w:p w:rsidR="005F5052" w:rsidRPr="00F239B6" w:rsidRDefault="005F5052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781637" w:rsidRPr="00781637" w:rsidRDefault="000C4439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i/>
        </w:rPr>
      </w:pPr>
      <w:r>
        <w:rPr>
          <w:rFonts w:cs="Times New Roman"/>
          <w:i/>
        </w:rPr>
        <w:t>Review and a</w:t>
      </w:r>
      <w:r w:rsidR="004631D6" w:rsidRPr="00781637">
        <w:rPr>
          <w:rFonts w:cs="Times New Roman"/>
          <w:i/>
        </w:rPr>
        <w:t>cknowledgements</w:t>
      </w:r>
      <w:r w:rsidR="00020994" w:rsidRPr="00781637">
        <w:rPr>
          <w:rFonts w:cs="Times New Roman"/>
          <w:i/>
        </w:rPr>
        <w:t xml:space="preserve"> </w:t>
      </w:r>
    </w:p>
    <w:p w:rsidR="000C4439" w:rsidRDefault="000C4439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781637" w:rsidRDefault="000C4439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rFonts w:cs="Times New Roman"/>
        </w:rPr>
        <w:t>Student:</w:t>
      </w:r>
      <w:r w:rsidR="00781637">
        <w:rPr>
          <w:rFonts w:cs="Times New Roman"/>
        </w:rPr>
        <w:tab/>
      </w:r>
      <w:r w:rsidR="00781637">
        <w:rPr>
          <w:rFonts w:cs="Times New Roman"/>
        </w:rPr>
        <w:tab/>
      </w:r>
      <w:r w:rsidR="00781637">
        <w:rPr>
          <w:rFonts w:cs="Times New Roman"/>
        </w:rPr>
        <w:tab/>
      </w:r>
      <w:r w:rsidR="00781637">
        <w:rPr>
          <w:rFonts w:cs="Times New Roman"/>
        </w:rPr>
        <w:tab/>
      </w:r>
      <w:r w:rsidR="00781637">
        <w:rPr>
          <w:rFonts w:cs="Times New Roman"/>
        </w:rPr>
        <w:tab/>
      </w:r>
      <w:r w:rsidR="00781637">
        <w:rPr>
          <w:rFonts w:cs="Times New Roman"/>
        </w:rPr>
        <w:tab/>
      </w:r>
      <w:r w:rsidR="00781637">
        <w:rPr>
          <w:rFonts w:cs="Times New Roman"/>
        </w:rPr>
        <w:tab/>
        <w:t xml:space="preserve">Date: </w:t>
      </w:r>
    </w:p>
    <w:p w:rsidR="000C4439" w:rsidRDefault="000C4439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rFonts w:cs="Times New Roman"/>
        </w:rPr>
        <w:t>F</w:t>
      </w:r>
      <w:r>
        <w:rPr>
          <w:rFonts w:cs="Times New Roman"/>
        </w:rPr>
        <w:t>aculty</w:t>
      </w:r>
      <w:r>
        <w:rPr>
          <w:rFonts w:cs="Times New Roman"/>
        </w:rPr>
        <w:t xml:space="preserve">: 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Date:</w:t>
      </w:r>
    </w:p>
    <w:p w:rsidR="005F5052" w:rsidRDefault="00781637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rFonts w:cs="Times New Roman"/>
        </w:rPr>
        <w:t xml:space="preserve">Placement site host/supervisor: 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 xml:space="preserve"> </w:t>
      </w:r>
      <w:r w:rsidR="000C4439">
        <w:rPr>
          <w:rFonts w:cs="Times New Roman"/>
        </w:rPr>
        <w:t xml:space="preserve"> </w:t>
      </w:r>
      <w:r w:rsidR="000C4439">
        <w:rPr>
          <w:rFonts w:cs="Times New Roman"/>
        </w:rPr>
        <w:tab/>
      </w:r>
      <w:r w:rsidR="00020994">
        <w:rPr>
          <w:rFonts w:cs="Times New Roman"/>
        </w:rPr>
        <w:t>Date:</w:t>
      </w:r>
    </w:p>
    <w:p w:rsidR="00132D59" w:rsidRDefault="00781637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</w:p>
    <w:p w:rsidR="007C6608" w:rsidRPr="0079454C" w:rsidRDefault="0079454C" w:rsidP="00B53AFF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i/>
        </w:rPr>
      </w:pPr>
      <w:r w:rsidRPr="0079454C">
        <w:rPr>
          <w:rFonts w:cs="Times New Roman"/>
          <w:i/>
        </w:rPr>
        <w:t>Original retained by college and c</w:t>
      </w:r>
      <w:r w:rsidR="000C4439" w:rsidRPr="0079454C">
        <w:rPr>
          <w:rFonts w:cs="Times New Roman"/>
          <w:i/>
        </w:rPr>
        <w:t xml:space="preserve">opy </w:t>
      </w:r>
      <w:r w:rsidRPr="0079454C">
        <w:rPr>
          <w:rFonts w:cs="Times New Roman"/>
          <w:i/>
        </w:rPr>
        <w:t xml:space="preserve">provided to student and placement site.  </w:t>
      </w:r>
    </w:p>
    <w:p w:rsidR="00B53AFF" w:rsidRDefault="007C6608" w:rsidP="00B53AFF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rFonts w:cs="Times New Roman"/>
        </w:rPr>
        <w:t xml:space="preserve"> </w:t>
      </w:r>
    </w:p>
    <w:p w:rsidR="00F86A5B" w:rsidRDefault="00F86A5B" w:rsidP="00F86A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</w:rPr>
      </w:pPr>
    </w:p>
    <w:p w:rsidR="00F62C47" w:rsidRDefault="00F62C47" w:rsidP="00F86A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</w:rPr>
      </w:pPr>
    </w:p>
    <w:p w:rsidR="00F62C47" w:rsidRDefault="00F62C47" w:rsidP="00F86A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</w:rPr>
      </w:pPr>
    </w:p>
    <w:p w:rsidR="00F62C47" w:rsidRDefault="00F62C47" w:rsidP="00F86A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</w:rPr>
      </w:pPr>
    </w:p>
    <w:p w:rsidR="00F62C47" w:rsidRDefault="00F62C47" w:rsidP="00F86A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</w:rPr>
      </w:pPr>
    </w:p>
    <w:p w:rsidR="00F62C47" w:rsidRDefault="00F62C47" w:rsidP="00F86A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</w:rPr>
      </w:pPr>
    </w:p>
    <w:p w:rsidR="00F62C47" w:rsidRDefault="00F62C47" w:rsidP="00F86A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</w:rPr>
      </w:pPr>
    </w:p>
    <w:p w:rsidR="00F62C47" w:rsidRDefault="00F62C47" w:rsidP="00F86A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000000" w:themeColor="text1"/>
          <w:u w:val="single"/>
        </w:rPr>
      </w:pPr>
    </w:p>
    <w:p w:rsidR="00F86A5B" w:rsidRPr="009A2043" w:rsidRDefault="0079454C" w:rsidP="00F86A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color w:val="000000" w:themeColor="text1"/>
          <w:sz w:val="20"/>
          <w:szCs w:val="20"/>
        </w:rPr>
      </w:pPr>
      <w:r w:rsidRPr="009A2043">
        <w:rPr>
          <w:rFonts w:cs="Times New Roman"/>
          <w:color w:val="000000" w:themeColor="text1"/>
          <w:sz w:val="20"/>
          <w:szCs w:val="20"/>
        </w:rPr>
        <w:t>Terms and Definitions</w:t>
      </w:r>
    </w:p>
    <w:p w:rsidR="009D2F33" w:rsidRPr="009A2043" w:rsidRDefault="009D2F33" w:rsidP="00EA63B3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color w:val="FF0000"/>
          <w:sz w:val="20"/>
          <w:szCs w:val="20"/>
        </w:rPr>
      </w:pPr>
    </w:p>
    <w:p w:rsidR="005F07E2" w:rsidRPr="009A2043" w:rsidRDefault="005F07E2" w:rsidP="005F07E2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color w:val="000000" w:themeColor="text1"/>
          <w:sz w:val="20"/>
          <w:szCs w:val="20"/>
        </w:rPr>
      </w:pPr>
      <w:r w:rsidRPr="009A2043">
        <w:rPr>
          <w:rFonts w:cs="Times New Roman"/>
          <w:b/>
          <w:color w:val="000000" w:themeColor="text1"/>
          <w:sz w:val="20"/>
          <w:szCs w:val="20"/>
        </w:rPr>
        <w:t>Specialized environments</w:t>
      </w:r>
      <w:r w:rsidR="009A2043" w:rsidRPr="009A2043">
        <w:rPr>
          <w:rFonts w:cs="Times New Roman"/>
          <w:color w:val="000000" w:themeColor="text1"/>
          <w:sz w:val="20"/>
          <w:szCs w:val="20"/>
        </w:rPr>
        <w:t>: W</w:t>
      </w:r>
      <w:r w:rsidRPr="009A2043">
        <w:rPr>
          <w:rFonts w:cs="Times New Roman"/>
          <w:color w:val="000000" w:themeColor="text1"/>
          <w:sz w:val="20"/>
          <w:szCs w:val="20"/>
        </w:rPr>
        <w:t>orking on/around bodies of water, in confined spaces, around fire arms/explosives, with infectious, poisonous, or toxic substances, around radioactive materials, in/around high voltage settings,</w:t>
      </w:r>
      <w:r w:rsidR="00B74ED8" w:rsidRPr="009A2043">
        <w:rPr>
          <w:rFonts w:cs="Times New Roman"/>
          <w:color w:val="000000" w:themeColor="text1"/>
          <w:sz w:val="20"/>
          <w:szCs w:val="20"/>
        </w:rPr>
        <w:t xml:space="preserve"> in secured settings, in settings where forms of restraint and control are used, </w:t>
      </w:r>
      <w:r w:rsidRPr="009A2043">
        <w:rPr>
          <w:rFonts w:cs="Times New Roman"/>
          <w:color w:val="000000" w:themeColor="text1"/>
          <w:sz w:val="20"/>
          <w:szCs w:val="20"/>
        </w:rPr>
        <w:t xml:space="preserve">etc. </w:t>
      </w:r>
      <w:r w:rsidR="00B74ED8" w:rsidRPr="009A2043">
        <w:rPr>
          <w:rFonts w:cs="Times New Roman"/>
          <w:sz w:val="20"/>
          <w:szCs w:val="20"/>
        </w:rPr>
        <w:t xml:space="preserve"> Safety measures to expect are successful completion </w:t>
      </w:r>
      <w:r w:rsidR="00077B68" w:rsidRPr="009A2043">
        <w:rPr>
          <w:rFonts w:cs="Times New Roman"/>
          <w:sz w:val="20"/>
          <w:szCs w:val="20"/>
        </w:rPr>
        <w:t xml:space="preserve">of in-class requirements, </w:t>
      </w:r>
      <w:r w:rsidR="00B74ED8" w:rsidRPr="009A2043">
        <w:rPr>
          <w:rFonts w:cs="Times New Roman"/>
          <w:sz w:val="20"/>
          <w:szCs w:val="20"/>
        </w:rPr>
        <w:t xml:space="preserve">and training and </w:t>
      </w:r>
      <w:r w:rsidR="00077B68" w:rsidRPr="009A2043">
        <w:rPr>
          <w:rFonts w:cs="Times New Roman"/>
          <w:sz w:val="20"/>
          <w:szCs w:val="20"/>
        </w:rPr>
        <w:t xml:space="preserve">close </w:t>
      </w:r>
      <w:r w:rsidR="00B74ED8" w:rsidRPr="009A2043">
        <w:rPr>
          <w:rFonts w:cs="Times New Roman"/>
          <w:sz w:val="20"/>
          <w:szCs w:val="20"/>
        </w:rPr>
        <w:t>supervision</w:t>
      </w:r>
      <w:r w:rsidR="00077B68" w:rsidRPr="009A2043">
        <w:rPr>
          <w:rFonts w:cs="Times New Roman"/>
          <w:sz w:val="20"/>
          <w:szCs w:val="20"/>
        </w:rPr>
        <w:t xml:space="preserve"> provided by the placement site</w:t>
      </w:r>
      <w:r w:rsidR="00B74ED8" w:rsidRPr="009A2043">
        <w:rPr>
          <w:rFonts w:cs="Times New Roman"/>
          <w:sz w:val="20"/>
          <w:szCs w:val="20"/>
        </w:rPr>
        <w:t>.</w:t>
      </w:r>
    </w:p>
    <w:p w:rsidR="005F07E2" w:rsidRPr="009A2043" w:rsidRDefault="005F07E2" w:rsidP="00265272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color w:val="000000" w:themeColor="text1"/>
          <w:sz w:val="20"/>
          <w:szCs w:val="20"/>
        </w:rPr>
      </w:pPr>
    </w:p>
    <w:p w:rsidR="00265272" w:rsidRPr="009A2043" w:rsidRDefault="00265272" w:rsidP="00265272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9A2043">
        <w:rPr>
          <w:rFonts w:cs="Times New Roman"/>
          <w:b/>
          <w:color w:val="000000" w:themeColor="text1"/>
          <w:sz w:val="20"/>
          <w:szCs w:val="20"/>
        </w:rPr>
        <w:t>Hazardous materials</w:t>
      </w:r>
      <w:r w:rsidRPr="009A2043">
        <w:rPr>
          <w:rFonts w:cs="Times New Roman"/>
          <w:color w:val="000000" w:themeColor="text1"/>
          <w:sz w:val="20"/>
          <w:szCs w:val="20"/>
        </w:rPr>
        <w:t xml:space="preserve"> – </w:t>
      </w:r>
      <w:r w:rsidR="00B6184B" w:rsidRPr="009A2043">
        <w:rPr>
          <w:rFonts w:cs="Times New Roman"/>
          <w:sz w:val="20"/>
          <w:szCs w:val="20"/>
        </w:rPr>
        <w:t xml:space="preserve">Hazardous materials </w:t>
      </w:r>
      <w:r w:rsidRPr="009A2043">
        <w:rPr>
          <w:rFonts w:cs="Times New Roman"/>
          <w:sz w:val="20"/>
          <w:szCs w:val="20"/>
        </w:rPr>
        <w:t xml:space="preserve">and WHMIS-controlled substances are found in all </w:t>
      </w:r>
      <w:r w:rsidR="00086FEB" w:rsidRPr="009A2043">
        <w:rPr>
          <w:rFonts w:cs="Times New Roman"/>
          <w:sz w:val="20"/>
          <w:szCs w:val="20"/>
        </w:rPr>
        <w:t xml:space="preserve">workplaces. </w:t>
      </w:r>
      <w:r w:rsidRPr="009A2043">
        <w:rPr>
          <w:rFonts w:cs="Times New Roman"/>
          <w:sz w:val="20"/>
          <w:szCs w:val="20"/>
        </w:rPr>
        <w:t xml:space="preserve">Safety measures </w:t>
      </w:r>
      <w:r w:rsidR="00A36C4D" w:rsidRPr="009A2043">
        <w:rPr>
          <w:rFonts w:cs="Times New Roman"/>
          <w:sz w:val="20"/>
          <w:szCs w:val="20"/>
        </w:rPr>
        <w:t xml:space="preserve">to expect are </w:t>
      </w:r>
      <w:r w:rsidRPr="009A2043">
        <w:rPr>
          <w:rFonts w:cs="Times New Roman"/>
          <w:sz w:val="20"/>
          <w:szCs w:val="20"/>
        </w:rPr>
        <w:t xml:space="preserve">proper supervision of the student, </w:t>
      </w:r>
      <w:r w:rsidR="00B74ED8" w:rsidRPr="009A2043">
        <w:rPr>
          <w:rFonts w:cs="Times New Roman"/>
          <w:sz w:val="20"/>
          <w:szCs w:val="20"/>
        </w:rPr>
        <w:t>a level of on-site</w:t>
      </w:r>
      <w:r w:rsidRPr="009A2043">
        <w:rPr>
          <w:rFonts w:cs="Times New Roman"/>
          <w:sz w:val="20"/>
          <w:szCs w:val="20"/>
        </w:rPr>
        <w:t xml:space="preserve"> WHMIS training</w:t>
      </w:r>
      <w:r w:rsidR="00B74ED8" w:rsidRPr="009A2043">
        <w:rPr>
          <w:rFonts w:cs="Times New Roman"/>
          <w:sz w:val="20"/>
          <w:szCs w:val="20"/>
        </w:rPr>
        <w:t xml:space="preserve"> proper to placement duties</w:t>
      </w:r>
      <w:r w:rsidRPr="009A2043">
        <w:rPr>
          <w:rFonts w:cs="Times New Roman"/>
          <w:sz w:val="20"/>
          <w:szCs w:val="20"/>
        </w:rPr>
        <w:t xml:space="preserve">, and </w:t>
      </w:r>
      <w:r w:rsidR="00B6184B" w:rsidRPr="009A2043">
        <w:rPr>
          <w:rFonts w:cs="Times New Roman"/>
          <w:sz w:val="20"/>
          <w:szCs w:val="20"/>
        </w:rPr>
        <w:t xml:space="preserve">availability of </w:t>
      </w:r>
      <w:r w:rsidRPr="009A2043">
        <w:rPr>
          <w:rFonts w:cs="Times New Roman"/>
          <w:sz w:val="20"/>
          <w:szCs w:val="20"/>
        </w:rPr>
        <w:t>personal protective equipment</w:t>
      </w:r>
      <w:r w:rsidR="00B6184B" w:rsidRPr="009A2043">
        <w:rPr>
          <w:rFonts w:cs="Times New Roman"/>
          <w:sz w:val="20"/>
          <w:szCs w:val="20"/>
        </w:rPr>
        <w:t xml:space="preserve"> (PPE)</w:t>
      </w:r>
      <w:r w:rsidRPr="009A2043">
        <w:rPr>
          <w:rFonts w:cs="Times New Roman"/>
          <w:sz w:val="20"/>
          <w:szCs w:val="20"/>
        </w:rPr>
        <w:t xml:space="preserve">, </w:t>
      </w:r>
      <w:r w:rsidR="00F86A5B" w:rsidRPr="009A2043">
        <w:rPr>
          <w:rFonts w:cs="Times New Roman"/>
          <w:sz w:val="20"/>
          <w:szCs w:val="20"/>
        </w:rPr>
        <w:t xml:space="preserve">eg. </w:t>
      </w:r>
      <w:proofErr w:type="gramStart"/>
      <w:r w:rsidRPr="009A2043">
        <w:rPr>
          <w:rFonts w:cs="Times New Roman"/>
          <w:sz w:val="20"/>
          <w:szCs w:val="20"/>
        </w:rPr>
        <w:t>gloves</w:t>
      </w:r>
      <w:proofErr w:type="gramEnd"/>
      <w:r w:rsidRPr="009A2043">
        <w:rPr>
          <w:rFonts w:cs="Times New Roman"/>
          <w:sz w:val="20"/>
          <w:szCs w:val="20"/>
        </w:rPr>
        <w:t>, mask, goggles.</w:t>
      </w:r>
    </w:p>
    <w:p w:rsidR="00265272" w:rsidRPr="009A2043" w:rsidRDefault="00265272" w:rsidP="00265272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color w:val="000000" w:themeColor="text1"/>
          <w:sz w:val="20"/>
          <w:szCs w:val="20"/>
        </w:rPr>
      </w:pPr>
    </w:p>
    <w:p w:rsidR="00265272" w:rsidRPr="009A2043" w:rsidRDefault="00265272" w:rsidP="00265272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9A2043">
        <w:rPr>
          <w:rFonts w:cs="Times New Roman"/>
          <w:b/>
          <w:color w:val="000000" w:themeColor="text1"/>
          <w:sz w:val="20"/>
          <w:szCs w:val="20"/>
        </w:rPr>
        <w:t>Office functions</w:t>
      </w:r>
      <w:r w:rsidRPr="009A2043">
        <w:rPr>
          <w:rFonts w:cs="Times New Roman"/>
          <w:color w:val="000000" w:themeColor="text1"/>
          <w:sz w:val="20"/>
          <w:szCs w:val="20"/>
        </w:rPr>
        <w:t xml:space="preserve"> - </w:t>
      </w:r>
      <w:r w:rsidRPr="009A2043">
        <w:rPr>
          <w:rFonts w:cs="Times New Roman"/>
          <w:sz w:val="20"/>
          <w:szCs w:val="20"/>
        </w:rPr>
        <w:t xml:space="preserve">Typical hazards here include prolonged </w:t>
      </w:r>
      <w:r w:rsidR="00134881" w:rsidRPr="009A2043">
        <w:rPr>
          <w:rFonts w:cs="Times New Roman"/>
          <w:sz w:val="20"/>
          <w:szCs w:val="20"/>
        </w:rPr>
        <w:t xml:space="preserve">or awkward postures </w:t>
      </w:r>
      <w:r w:rsidRPr="009A2043">
        <w:rPr>
          <w:rFonts w:cs="Times New Roman"/>
          <w:sz w:val="20"/>
          <w:szCs w:val="20"/>
        </w:rPr>
        <w:t xml:space="preserve">and repetitive actions. Safety measures </w:t>
      </w:r>
      <w:r w:rsidR="00A36C4D" w:rsidRPr="009A2043">
        <w:rPr>
          <w:rFonts w:cs="Times New Roman"/>
          <w:sz w:val="20"/>
          <w:szCs w:val="20"/>
        </w:rPr>
        <w:t xml:space="preserve">to expect are </w:t>
      </w:r>
      <w:r w:rsidR="00B6184B" w:rsidRPr="009A2043">
        <w:rPr>
          <w:rFonts w:cs="Times New Roman"/>
          <w:sz w:val="20"/>
          <w:szCs w:val="20"/>
        </w:rPr>
        <w:t xml:space="preserve">orientation to the site, </w:t>
      </w:r>
      <w:r w:rsidRPr="009A2043">
        <w:rPr>
          <w:rFonts w:cs="Times New Roman"/>
          <w:sz w:val="20"/>
          <w:szCs w:val="20"/>
        </w:rPr>
        <w:t>safe work process (</w:t>
      </w:r>
      <w:r w:rsidR="00F86A5B" w:rsidRPr="009A2043">
        <w:rPr>
          <w:rFonts w:cs="Times New Roman"/>
          <w:sz w:val="20"/>
          <w:szCs w:val="20"/>
        </w:rPr>
        <w:t xml:space="preserve">eg. </w:t>
      </w:r>
      <w:r w:rsidRPr="009A2043">
        <w:rPr>
          <w:rFonts w:cs="Times New Roman"/>
          <w:sz w:val="20"/>
          <w:szCs w:val="20"/>
        </w:rPr>
        <w:t xml:space="preserve">getting up and stretching,) and workspaces and chairs that are appropriate and safe for the student. </w:t>
      </w:r>
    </w:p>
    <w:p w:rsidR="00265272" w:rsidRPr="009A2043" w:rsidRDefault="00265272" w:rsidP="00265272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color w:val="000000" w:themeColor="text1"/>
          <w:sz w:val="20"/>
          <w:szCs w:val="20"/>
        </w:rPr>
      </w:pPr>
    </w:p>
    <w:p w:rsidR="00265272" w:rsidRPr="009A2043" w:rsidRDefault="00265272" w:rsidP="00265272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9A2043">
        <w:rPr>
          <w:rFonts w:cs="Times New Roman"/>
          <w:b/>
          <w:color w:val="000000" w:themeColor="text1"/>
          <w:sz w:val="20"/>
          <w:szCs w:val="20"/>
        </w:rPr>
        <w:t>Patients/persons</w:t>
      </w:r>
      <w:r w:rsidR="00134881" w:rsidRPr="009A2043">
        <w:rPr>
          <w:rFonts w:cs="Times New Roman"/>
          <w:b/>
          <w:color w:val="000000" w:themeColor="text1"/>
          <w:sz w:val="20"/>
          <w:szCs w:val="20"/>
        </w:rPr>
        <w:t xml:space="preserve"> in</w:t>
      </w:r>
      <w:r w:rsidRPr="009A2043">
        <w:rPr>
          <w:rFonts w:cs="Times New Roman"/>
          <w:b/>
          <w:color w:val="000000" w:themeColor="text1"/>
          <w:sz w:val="20"/>
          <w:szCs w:val="20"/>
        </w:rPr>
        <w:t xml:space="preserve"> health services or day-programs</w:t>
      </w:r>
      <w:r w:rsidRPr="009A2043">
        <w:rPr>
          <w:rFonts w:cs="Times New Roman"/>
          <w:color w:val="000000" w:themeColor="text1"/>
          <w:sz w:val="20"/>
          <w:szCs w:val="20"/>
        </w:rPr>
        <w:t xml:space="preserve"> - </w:t>
      </w:r>
      <w:r w:rsidR="00086FEB" w:rsidRPr="009A2043">
        <w:rPr>
          <w:rFonts w:cs="Times New Roman"/>
          <w:sz w:val="20"/>
          <w:szCs w:val="20"/>
        </w:rPr>
        <w:t>May include work</w:t>
      </w:r>
      <w:r w:rsidR="00077B68" w:rsidRPr="009A2043">
        <w:rPr>
          <w:rFonts w:cs="Times New Roman"/>
          <w:sz w:val="20"/>
          <w:szCs w:val="20"/>
        </w:rPr>
        <w:t xml:space="preserve"> with persons</w:t>
      </w:r>
      <w:r w:rsidR="00134881" w:rsidRPr="009A2043">
        <w:rPr>
          <w:rFonts w:cs="Times New Roman"/>
          <w:sz w:val="20"/>
          <w:szCs w:val="20"/>
        </w:rPr>
        <w:t xml:space="preserve"> </w:t>
      </w:r>
      <w:r w:rsidRPr="009A2043">
        <w:rPr>
          <w:rFonts w:cs="Times New Roman"/>
          <w:sz w:val="20"/>
          <w:szCs w:val="20"/>
        </w:rPr>
        <w:t xml:space="preserve">receiving </w:t>
      </w:r>
      <w:r w:rsidR="00B6184B" w:rsidRPr="009A2043">
        <w:rPr>
          <w:rFonts w:cs="Times New Roman"/>
          <w:sz w:val="20"/>
          <w:szCs w:val="20"/>
        </w:rPr>
        <w:t xml:space="preserve">physical, emotional, mental health </w:t>
      </w:r>
      <w:r w:rsidRPr="009A2043">
        <w:rPr>
          <w:rFonts w:cs="Times New Roman"/>
          <w:sz w:val="20"/>
          <w:szCs w:val="20"/>
        </w:rPr>
        <w:t>care in hospitals, nursing homes, group homes, child care, adult day prog</w:t>
      </w:r>
      <w:r w:rsidR="00086FEB" w:rsidRPr="009A2043">
        <w:rPr>
          <w:rFonts w:cs="Times New Roman"/>
          <w:sz w:val="20"/>
          <w:szCs w:val="20"/>
        </w:rPr>
        <w:t xml:space="preserve">rams, </w:t>
      </w:r>
      <w:r w:rsidR="00134881" w:rsidRPr="009A2043">
        <w:rPr>
          <w:rFonts w:cs="Times New Roman"/>
          <w:sz w:val="20"/>
          <w:szCs w:val="20"/>
        </w:rPr>
        <w:t xml:space="preserve">private </w:t>
      </w:r>
      <w:r w:rsidR="00086FEB" w:rsidRPr="009A2043">
        <w:rPr>
          <w:rFonts w:cs="Times New Roman"/>
          <w:sz w:val="20"/>
          <w:szCs w:val="20"/>
        </w:rPr>
        <w:t xml:space="preserve">home care services, etc. </w:t>
      </w:r>
      <w:r w:rsidRPr="009A2043">
        <w:rPr>
          <w:rFonts w:cs="Times New Roman"/>
          <w:sz w:val="20"/>
          <w:szCs w:val="20"/>
        </w:rPr>
        <w:t xml:space="preserve">Safety measures </w:t>
      </w:r>
      <w:r w:rsidR="00A36C4D" w:rsidRPr="009A2043">
        <w:rPr>
          <w:rFonts w:cs="Times New Roman"/>
          <w:sz w:val="20"/>
          <w:szCs w:val="20"/>
        </w:rPr>
        <w:t>to expect are</w:t>
      </w:r>
      <w:r w:rsidRPr="009A2043">
        <w:rPr>
          <w:rFonts w:cs="Times New Roman"/>
          <w:sz w:val="20"/>
          <w:szCs w:val="20"/>
        </w:rPr>
        <w:t xml:space="preserve"> </w:t>
      </w:r>
      <w:r w:rsidR="00077B68" w:rsidRPr="009A2043">
        <w:rPr>
          <w:rFonts w:cs="Times New Roman"/>
          <w:sz w:val="20"/>
          <w:szCs w:val="20"/>
        </w:rPr>
        <w:t xml:space="preserve">training, </w:t>
      </w:r>
      <w:r w:rsidR="00DE6BBB" w:rsidRPr="009A2043">
        <w:rPr>
          <w:rFonts w:cs="Times New Roman"/>
          <w:sz w:val="20"/>
          <w:szCs w:val="20"/>
        </w:rPr>
        <w:t xml:space="preserve">close supervision, emergency response, </w:t>
      </w:r>
      <w:r w:rsidR="00B6184B" w:rsidRPr="009A2043">
        <w:rPr>
          <w:rFonts w:cs="Times New Roman"/>
          <w:sz w:val="20"/>
          <w:szCs w:val="20"/>
        </w:rPr>
        <w:t>and proper PPE.</w:t>
      </w:r>
    </w:p>
    <w:p w:rsidR="00265272" w:rsidRPr="009A2043" w:rsidRDefault="00265272" w:rsidP="00265272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color w:val="000000" w:themeColor="text1"/>
          <w:sz w:val="20"/>
          <w:szCs w:val="20"/>
        </w:rPr>
      </w:pPr>
    </w:p>
    <w:p w:rsidR="00755E47" w:rsidRPr="009A2043" w:rsidRDefault="00755E47" w:rsidP="00755E47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9A2043">
        <w:rPr>
          <w:rFonts w:cs="Times New Roman"/>
          <w:b/>
          <w:sz w:val="20"/>
          <w:szCs w:val="20"/>
        </w:rPr>
        <w:t>Animals, insects, poisonous or irritant plants</w:t>
      </w:r>
      <w:r w:rsidRPr="009A2043">
        <w:rPr>
          <w:rFonts w:cs="Times New Roman"/>
          <w:sz w:val="20"/>
          <w:szCs w:val="20"/>
        </w:rPr>
        <w:t xml:space="preserve"> – May include </w:t>
      </w:r>
      <w:r w:rsidR="00B76462" w:rsidRPr="009A2043">
        <w:rPr>
          <w:rFonts w:cs="Times New Roman"/>
          <w:sz w:val="20"/>
          <w:szCs w:val="20"/>
        </w:rPr>
        <w:t xml:space="preserve">work at </w:t>
      </w:r>
      <w:r w:rsidRPr="009A2043">
        <w:rPr>
          <w:rFonts w:cs="Times New Roman"/>
          <w:sz w:val="20"/>
          <w:szCs w:val="20"/>
        </w:rPr>
        <w:t xml:space="preserve">farms, vet clinics, animal shelters, green houses, </w:t>
      </w:r>
      <w:r w:rsidR="00B76462" w:rsidRPr="009A2043">
        <w:rPr>
          <w:rFonts w:cs="Times New Roman"/>
          <w:sz w:val="20"/>
          <w:szCs w:val="20"/>
        </w:rPr>
        <w:t xml:space="preserve"> </w:t>
      </w:r>
      <w:r w:rsidRPr="009A2043">
        <w:rPr>
          <w:rFonts w:cs="Times New Roman"/>
          <w:sz w:val="20"/>
          <w:szCs w:val="20"/>
        </w:rPr>
        <w:t xml:space="preserve"> in laboratories, </w:t>
      </w:r>
      <w:r w:rsidR="00B76462" w:rsidRPr="009A2043">
        <w:rPr>
          <w:rFonts w:cs="Times New Roman"/>
          <w:sz w:val="20"/>
          <w:szCs w:val="20"/>
        </w:rPr>
        <w:t>outdoor work</w:t>
      </w:r>
      <w:r w:rsidRPr="009A2043">
        <w:rPr>
          <w:rFonts w:cs="Times New Roman"/>
          <w:sz w:val="20"/>
          <w:szCs w:val="20"/>
        </w:rPr>
        <w:t xml:space="preserve">, etc.  Safety measures </w:t>
      </w:r>
      <w:r w:rsidR="00A36C4D" w:rsidRPr="009A2043">
        <w:rPr>
          <w:rFonts w:cs="Times New Roman"/>
          <w:sz w:val="20"/>
          <w:szCs w:val="20"/>
        </w:rPr>
        <w:t xml:space="preserve">to expect are </w:t>
      </w:r>
      <w:r w:rsidR="00B76462" w:rsidRPr="009A2043">
        <w:rPr>
          <w:rFonts w:cs="Times New Roman"/>
          <w:sz w:val="20"/>
          <w:szCs w:val="20"/>
        </w:rPr>
        <w:t xml:space="preserve">training, </w:t>
      </w:r>
      <w:r w:rsidR="00815D63" w:rsidRPr="009A2043">
        <w:rPr>
          <w:rFonts w:cs="Times New Roman"/>
          <w:sz w:val="20"/>
          <w:szCs w:val="20"/>
        </w:rPr>
        <w:t xml:space="preserve">safe work procedure, </w:t>
      </w:r>
      <w:r w:rsidR="00B76462" w:rsidRPr="009A2043">
        <w:rPr>
          <w:rFonts w:cs="Times New Roman"/>
          <w:sz w:val="20"/>
          <w:szCs w:val="20"/>
        </w:rPr>
        <w:t xml:space="preserve">supervision, proper protective clothing, </w:t>
      </w:r>
      <w:r w:rsidR="00B6184B" w:rsidRPr="009A2043">
        <w:rPr>
          <w:rFonts w:cs="Times New Roman"/>
          <w:sz w:val="20"/>
          <w:szCs w:val="20"/>
        </w:rPr>
        <w:t xml:space="preserve">PPE where required, </w:t>
      </w:r>
      <w:r w:rsidR="00815D63" w:rsidRPr="009A2043">
        <w:rPr>
          <w:rFonts w:cs="Times New Roman"/>
          <w:sz w:val="20"/>
          <w:szCs w:val="20"/>
        </w:rPr>
        <w:t>emergency response, etc.</w:t>
      </w:r>
    </w:p>
    <w:p w:rsidR="00265272" w:rsidRPr="009A2043" w:rsidRDefault="00265272" w:rsidP="00755E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 w:themeColor="text1"/>
          <w:sz w:val="20"/>
          <w:szCs w:val="20"/>
        </w:rPr>
      </w:pPr>
    </w:p>
    <w:p w:rsidR="00265272" w:rsidRPr="009A2043" w:rsidRDefault="00B76462" w:rsidP="00265272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color w:val="000000" w:themeColor="text1"/>
          <w:sz w:val="20"/>
          <w:szCs w:val="20"/>
        </w:rPr>
      </w:pPr>
      <w:r w:rsidRPr="009A2043">
        <w:rPr>
          <w:rFonts w:cs="Times New Roman"/>
          <w:b/>
          <w:color w:val="000000" w:themeColor="text1"/>
          <w:sz w:val="20"/>
          <w:szCs w:val="20"/>
        </w:rPr>
        <w:t>Working with the public</w:t>
      </w:r>
      <w:r w:rsidRPr="009A2043">
        <w:rPr>
          <w:rFonts w:cs="Times New Roman"/>
          <w:color w:val="000000" w:themeColor="text1"/>
          <w:sz w:val="20"/>
          <w:szCs w:val="20"/>
        </w:rPr>
        <w:t xml:space="preserve"> – May include work at </w:t>
      </w:r>
      <w:r w:rsidR="00265272" w:rsidRPr="009A2043">
        <w:rPr>
          <w:rFonts w:cs="Times New Roman"/>
          <w:color w:val="000000" w:themeColor="text1"/>
          <w:sz w:val="20"/>
          <w:szCs w:val="20"/>
        </w:rPr>
        <w:t xml:space="preserve">stores, office settings, </w:t>
      </w:r>
      <w:r w:rsidRPr="009A2043">
        <w:rPr>
          <w:rFonts w:cs="Times New Roman"/>
          <w:color w:val="000000" w:themeColor="text1"/>
          <w:sz w:val="20"/>
          <w:szCs w:val="20"/>
        </w:rPr>
        <w:t xml:space="preserve">hotels, restaurants, </w:t>
      </w:r>
      <w:r w:rsidR="00B73B99" w:rsidRPr="009A2043">
        <w:rPr>
          <w:rFonts w:cs="Times New Roman"/>
          <w:color w:val="000000" w:themeColor="text1"/>
          <w:sz w:val="20"/>
          <w:szCs w:val="20"/>
        </w:rPr>
        <w:t xml:space="preserve">libraries, at </w:t>
      </w:r>
      <w:r w:rsidRPr="009A2043">
        <w:rPr>
          <w:rFonts w:cs="Times New Roman"/>
          <w:color w:val="000000" w:themeColor="text1"/>
          <w:sz w:val="20"/>
          <w:szCs w:val="20"/>
        </w:rPr>
        <w:t xml:space="preserve">community events, </w:t>
      </w:r>
      <w:r w:rsidR="00B73B99" w:rsidRPr="009A2043">
        <w:rPr>
          <w:rFonts w:cs="Times New Roman"/>
          <w:color w:val="000000" w:themeColor="text1"/>
          <w:sz w:val="20"/>
          <w:szCs w:val="20"/>
        </w:rPr>
        <w:t xml:space="preserve">at </w:t>
      </w:r>
      <w:r w:rsidR="00815D63" w:rsidRPr="009A2043">
        <w:rPr>
          <w:rFonts w:cs="Times New Roman"/>
          <w:color w:val="000000" w:themeColor="text1"/>
          <w:sz w:val="20"/>
          <w:szCs w:val="20"/>
        </w:rPr>
        <w:t xml:space="preserve">conferences, </w:t>
      </w:r>
      <w:r w:rsidR="00A318E6" w:rsidRPr="009A2043">
        <w:rPr>
          <w:rFonts w:cs="Times New Roman"/>
          <w:color w:val="000000" w:themeColor="text1"/>
          <w:sz w:val="20"/>
          <w:szCs w:val="20"/>
        </w:rPr>
        <w:t>etc.  Safety m</w:t>
      </w:r>
      <w:r w:rsidRPr="009A2043">
        <w:rPr>
          <w:rFonts w:cs="Times New Roman"/>
          <w:color w:val="000000" w:themeColor="text1"/>
          <w:sz w:val="20"/>
          <w:szCs w:val="20"/>
        </w:rPr>
        <w:t xml:space="preserve">easures </w:t>
      </w:r>
      <w:r w:rsidR="00A36C4D" w:rsidRPr="009A2043">
        <w:rPr>
          <w:rFonts w:cs="Times New Roman"/>
          <w:sz w:val="20"/>
          <w:szCs w:val="20"/>
        </w:rPr>
        <w:t xml:space="preserve">to expect </w:t>
      </w:r>
      <w:r w:rsidR="00A318E6" w:rsidRPr="009A2043">
        <w:rPr>
          <w:rFonts w:cs="Times New Roman"/>
          <w:color w:val="000000" w:themeColor="text1"/>
          <w:sz w:val="20"/>
          <w:szCs w:val="20"/>
        </w:rPr>
        <w:t xml:space="preserve">hazard awareness </w:t>
      </w:r>
      <w:r w:rsidR="00A318E6" w:rsidRPr="009A2043">
        <w:rPr>
          <w:rFonts w:cs="Times New Roman"/>
          <w:sz w:val="20"/>
          <w:szCs w:val="20"/>
        </w:rPr>
        <w:t xml:space="preserve">training, safe work procedure, </w:t>
      </w:r>
      <w:r w:rsidR="00077B68" w:rsidRPr="009A2043">
        <w:rPr>
          <w:rFonts w:cs="Times New Roman"/>
          <w:sz w:val="20"/>
          <w:szCs w:val="20"/>
        </w:rPr>
        <w:t xml:space="preserve">emergency response, </w:t>
      </w:r>
      <w:r w:rsidR="00A318E6" w:rsidRPr="009A2043">
        <w:rPr>
          <w:rFonts w:cs="Times New Roman"/>
          <w:sz w:val="20"/>
          <w:szCs w:val="20"/>
        </w:rPr>
        <w:t>and proper supervision by the placement site.</w:t>
      </w:r>
    </w:p>
    <w:p w:rsidR="00265272" w:rsidRPr="009A2043" w:rsidRDefault="00265272" w:rsidP="00265272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color w:val="000000" w:themeColor="text1"/>
          <w:sz w:val="20"/>
          <w:szCs w:val="20"/>
        </w:rPr>
      </w:pPr>
    </w:p>
    <w:p w:rsidR="00265272" w:rsidRPr="009A2043" w:rsidRDefault="00B76462" w:rsidP="00265272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color w:val="000000" w:themeColor="text1"/>
          <w:sz w:val="20"/>
          <w:szCs w:val="20"/>
        </w:rPr>
      </w:pPr>
      <w:r w:rsidRPr="009A2043">
        <w:rPr>
          <w:rFonts w:cs="Times New Roman"/>
          <w:b/>
          <w:color w:val="000000" w:themeColor="text1"/>
          <w:sz w:val="20"/>
          <w:szCs w:val="20"/>
        </w:rPr>
        <w:t>Working alone</w:t>
      </w:r>
      <w:r w:rsidRPr="009A2043">
        <w:rPr>
          <w:rFonts w:cs="Times New Roman"/>
          <w:color w:val="000000" w:themeColor="text1"/>
          <w:sz w:val="20"/>
          <w:szCs w:val="20"/>
        </w:rPr>
        <w:t xml:space="preserve"> – </w:t>
      </w:r>
      <w:r w:rsidR="00257FCE" w:rsidRPr="009A2043">
        <w:rPr>
          <w:rFonts w:cs="Times New Roman"/>
          <w:color w:val="000000" w:themeColor="text1"/>
          <w:sz w:val="20"/>
          <w:szCs w:val="20"/>
        </w:rPr>
        <w:t>Any solitary work</w:t>
      </w:r>
      <w:r w:rsidR="00077B68" w:rsidRPr="009A2043">
        <w:rPr>
          <w:rFonts w:cs="Times New Roman"/>
          <w:color w:val="000000" w:themeColor="text1"/>
          <w:sz w:val="20"/>
          <w:szCs w:val="20"/>
        </w:rPr>
        <w:t xml:space="preserve"> or work done at some distance from a site supervisor. </w:t>
      </w:r>
      <w:r w:rsidR="00134881" w:rsidRPr="009A2043">
        <w:rPr>
          <w:rFonts w:cs="Times New Roman"/>
          <w:color w:val="000000" w:themeColor="text1"/>
          <w:sz w:val="20"/>
          <w:szCs w:val="20"/>
        </w:rPr>
        <w:t xml:space="preserve">Safety measures </w:t>
      </w:r>
      <w:r w:rsidR="00A36C4D" w:rsidRPr="009A2043">
        <w:rPr>
          <w:rFonts w:cs="Times New Roman"/>
          <w:sz w:val="20"/>
          <w:szCs w:val="20"/>
        </w:rPr>
        <w:t xml:space="preserve">to expect are </w:t>
      </w:r>
      <w:r w:rsidR="00134881" w:rsidRPr="009A2043">
        <w:rPr>
          <w:rFonts w:cs="Times New Roman"/>
          <w:color w:val="000000" w:themeColor="text1"/>
          <w:sz w:val="20"/>
          <w:szCs w:val="20"/>
        </w:rPr>
        <w:t>hazard awareness learning, safe set-up of work areas (</w:t>
      </w:r>
      <w:r w:rsidR="00F86A5B" w:rsidRPr="009A2043">
        <w:rPr>
          <w:rFonts w:cs="Times New Roman"/>
          <w:color w:val="000000" w:themeColor="text1"/>
          <w:sz w:val="20"/>
          <w:szCs w:val="20"/>
        </w:rPr>
        <w:t xml:space="preserve">eg. </w:t>
      </w:r>
      <w:r w:rsidR="00134881" w:rsidRPr="009A2043">
        <w:rPr>
          <w:rFonts w:cs="Times New Roman"/>
          <w:color w:val="000000" w:themeColor="text1"/>
          <w:sz w:val="20"/>
          <w:szCs w:val="20"/>
        </w:rPr>
        <w:t>access to easy exit), dependable communication system (</w:t>
      </w:r>
      <w:r w:rsidR="00F86A5B" w:rsidRPr="009A2043">
        <w:rPr>
          <w:rFonts w:cs="Times New Roman"/>
          <w:color w:val="000000" w:themeColor="text1"/>
          <w:sz w:val="20"/>
          <w:szCs w:val="20"/>
        </w:rPr>
        <w:t xml:space="preserve">eg. </w:t>
      </w:r>
      <w:r w:rsidR="00134881" w:rsidRPr="009A2043">
        <w:rPr>
          <w:rFonts w:cs="Times New Roman"/>
          <w:color w:val="000000" w:themeColor="text1"/>
          <w:sz w:val="20"/>
          <w:szCs w:val="20"/>
        </w:rPr>
        <w:t xml:space="preserve">regular check-in by phone), safe work </w:t>
      </w:r>
      <w:r w:rsidR="005F07E2" w:rsidRPr="009A2043">
        <w:rPr>
          <w:rFonts w:cs="Times New Roman"/>
          <w:color w:val="000000" w:themeColor="text1"/>
          <w:sz w:val="20"/>
          <w:szCs w:val="20"/>
        </w:rPr>
        <w:t>rules for engaging with clients, etc.</w:t>
      </w:r>
    </w:p>
    <w:p w:rsidR="00265272" w:rsidRPr="009A2043" w:rsidRDefault="00265272" w:rsidP="00265272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color w:val="000000" w:themeColor="text1"/>
          <w:sz w:val="20"/>
          <w:szCs w:val="20"/>
        </w:rPr>
      </w:pPr>
    </w:p>
    <w:p w:rsidR="000B4F64" w:rsidRPr="009A2043" w:rsidRDefault="000B4F64" w:rsidP="000B4F64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color w:val="000000" w:themeColor="text1"/>
          <w:sz w:val="20"/>
          <w:szCs w:val="20"/>
        </w:rPr>
      </w:pPr>
      <w:r w:rsidRPr="009A2043">
        <w:rPr>
          <w:rFonts w:cs="Times New Roman"/>
          <w:b/>
          <w:color w:val="000000" w:themeColor="text1"/>
          <w:sz w:val="20"/>
          <w:szCs w:val="20"/>
        </w:rPr>
        <w:t>General physical labour</w:t>
      </w:r>
      <w:r w:rsidRPr="009A2043">
        <w:rPr>
          <w:rFonts w:cs="Times New Roman"/>
          <w:color w:val="000000" w:themeColor="text1"/>
          <w:sz w:val="20"/>
          <w:szCs w:val="20"/>
        </w:rPr>
        <w:t xml:space="preserve"> – Work can include the lifting, moving, and transporting of materials. Almost all types of work have some component of general physical labour.  Safety measures to expect are</w:t>
      </w:r>
      <w:r w:rsidR="001F6DF4" w:rsidRPr="009A2043">
        <w:rPr>
          <w:rFonts w:cs="Times New Roman"/>
          <w:color w:val="000000" w:themeColor="text1"/>
          <w:sz w:val="20"/>
          <w:szCs w:val="20"/>
        </w:rPr>
        <w:t xml:space="preserve"> </w:t>
      </w:r>
      <w:r w:rsidR="005A394E" w:rsidRPr="009A2043">
        <w:rPr>
          <w:rFonts w:cs="Times New Roman"/>
          <w:color w:val="000000" w:themeColor="text1"/>
          <w:sz w:val="20"/>
          <w:szCs w:val="20"/>
        </w:rPr>
        <w:t xml:space="preserve">safe lift and move training and work procedures, assistive tools/equipment, proper supervision, etc. </w:t>
      </w:r>
    </w:p>
    <w:p w:rsidR="000B4F64" w:rsidRPr="009A2043" w:rsidRDefault="000B4F64" w:rsidP="00265272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b/>
          <w:color w:val="000000" w:themeColor="text1"/>
          <w:sz w:val="20"/>
          <w:szCs w:val="20"/>
        </w:rPr>
      </w:pPr>
    </w:p>
    <w:p w:rsidR="005F07E2" w:rsidRPr="009A2043" w:rsidRDefault="00265272" w:rsidP="005F07E2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9A2043">
        <w:rPr>
          <w:rFonts w:cs="Times New Roman"/>
          <w:b/>
          <w:color w:val="000000" w:themeColor="text1"/>
          <w:sz w:val="20"/>
          <w:szCs w:val="20"/>
        </w:rPr>
        <w:t>Environmental extreme</w:t>
      </w:r>
      <w:r w:rsidR="00755E47" w:rsidRPr="009A2043">
        <w:rPr>
          <w:rFonts w:cs="Times New Roman"/>
          <w:b/>
          <w:color w:val="000000" w:themeColor="text1"/>
          <w:sz w:val="20"/>
          <w:szCs w:val="20"/>
        </w:rPr>
        <w:t>s</w:t>
      </w:r>
      <w:r w:rsidR="00755E47" w:rsidRPr="009A2043">
        <w:rPr>
          <w:rFonts w:cs="Times New Roman"/>
          <w:sz w:val="20"/>
          <w:szCs w:val="20"/>
        </w:rPr>
        <w:t xml:space="preserve"> - May be indoor or outdoor work with regular or heavy exposures to hot, cold, dust, dirt in air, exposure to noise, work on hard terrain, etc.  </w:t>
      </w:r>
      <w:r w:rsidR="005F07E2" w:rsidRPr="009A2043">
        <w:rPr>
          <w:rFonts w:cs="Times New Roman"/>
          <w:sz w:val="20"/>
          <w:szCs w:val="20"/>
        </w:rPr>
        <w:t xml:space="preserve">Safety measures to expect are training, safe work procedure, supervision, proper protective clothing and personal </w:t>
      </w:r>
      <w:r w:rsidR="005B63E6" w:rsidRPr="009A2043">
        <w:rPr>
          <w:rFonts w:cs="Times New Roman"/>
          <w:sz w:val="20"/>
          <w:szCs w:val="20"/>
        </w:rPr>
        <w:t xml:space="preserve">safety </w:t>
      </w:r>
      <w:r w:rsidR="005F07E2" w:rsidRPr="009A2043">
        <w:rPr>
          <w:rFonts w:cs="Times New Roman"/>
          <w:sz w:val="20"/>
          <w:szCs w:val="20"/>
        </w:rPr>
        <w:t xml:space="preserve">equipment, access to </w:t>
      </w:r>
      <w:r w:rsidR="005B63E6" w:rsidRPr="009A2043">
        <w:rPr>
          <w:rFonts w:cs="Times New Roman"/>
          <w:sz w:val="20"/>
          <w:szCs w:val="20"/>
        </w:rPr>
        <w:t xml:space="preserve">potable water and rest areas, etc. </w:t>
      </w:r>
    </w:p>
    <w:p w:rsidR="00265272" w:rsidRPr="009A2043" w:rsidRDefault="00265272" w:rsidP="00265272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color w:val="000000" w:themeColor="text1"/>
          <w:sz w:val="20"/>
          <w:szCs w:val="20"/>
        </w:rPr>
      </w:pPr>
    </w:p>
    <w:p w:rsidR="00265272" w:rsidRPr="009A2043" w:rsidRDefault="00265272" w:rsidP="00265272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color w:val="000000" w:themeColor="text1"/>
          <w:sz w:val="20"/>
          <w:szCs w:val="20"/>
        </w:rPr>
      </w:pPr>
      <w:r w:rsidRPr="009A2043">
        <w:rPr>
          <w:rFonts w:cs="Times New Roman"/>
          <w:b/>
          <w:color w:val="000000" w:themeColor="text1"/>
          <w:sz w:val="20"/>
          <w:szCs w:val="20"/>
        </w:rPr>
        <w:t>Working at height</w:t>
      </w:r>
      <w:r w:rsidRPr="009A2043">
        <w:rPr>
          <w:rFonts w:cs="Times New Roman"/>
          <w:color w:val="000000" w:themeColor="text1"/>
          <w:sz w:val="20"/>
          <w:szCs w:val="20"/>
        </w:rPr>
        <w:t xml:space="preserve">: </w:t>
      </w:r>
      <w:r w:rsidR="005B63E6" w:rsidRPr="009A2043">
        <w:rPr>
          <w:rFonts w:cs="Times New Roman"/>
          <w:color w:val="000000" w:themeColor="text1"/>
          <w:sz w:val="20"/>
          <w:szCs w:val="20"/>
        </w:rPr>
        <w:t>W</w:t>
      </w:r>
      <w:r w:rsidR="00A36C4D" w:rsidRPr="009A2043">
        <w:rPr>
          <w:rFonts w:cs="Times New Roman"/>
          <w:color w:val="000000" w:themeColor="text1"/>
          <w:sz w:val="20"/>
          <w:szCs w:val="20"/>
        </w:rPr>
        <w:t xml:space="preserve">ork </w:t>
      </w:r>
      <w:r w:rsidR="005B63E6" w:rsidRPr="009A2043">
        <w:rPr>
          <w:rFonts w:cs="Times New Roman"/>
          <w:color w:val="000000" w:themeColor="text1"/>
          <w:sz w:val="20"/>
          <w:szCs w:val="20"/>
        </w:rPr>
        <w:t>occurring</w:t>
      </w:r>
      <w:r w:rsidR="00A36C4D" w:rsidRPr="009A2043">
        <w:rPr>
          <w:rFonts w:cs="Times New Roman"/>
          <w:color w:val="000000" w:themeColor="text1"/>
          <w:sz w:val="20"/>
          <w:szCs w:val="20"/>
        </w:rPr>
        <w:t xml:space="preserve"> more than three metres off surface of grou</w:t>
      </w:r>
      <w:r w:rsidR="005B63E6" w:rsidRPr="009A2043">
        <w:rPr>
          <w:rFonts w:cs="Times New Roman"/>
          <w:color w:val="000000" w:themeColor="text1"/>
          <w:sz w:val="20"/>
          <w:szCs w:val="20"/>
        </w:rPr>
        <w:t>nd or body of water,</w:t>
      </w:r>
      <w:r w:rsidR="00A36C4D" w:rsidRPr="009A2043">
        <w:rPr>
          <w:rFonts w:cs="Times New Roman"/>
          <w:color w:val="000000" w:themeColor="text1"/>
          <w:sz w:val="20"/>
          <w:szCs w:val="20"/>
        </w:rPr>
        <w:t xml:space="preserve"> indoors or outdoors.  Safet</w:t>
      </w:r>
      <w:r w:rsidR="00077B68" w:rsidRPr="009A2043">
        <w:rPr>
          <w:rFonts w:cs="Times New Roman"/>
          <w:color w:val="000000" w:themeColor="text1"/>
          <w:sz w:val="20"/>
          <w:szCs w:val="20"/>
        </w:rPr>
        <w:t>y measures to expect are demonstrate adherence to Nova Scotia</w:t>
      </w:r>
      <w:r w:rsidR="00A36C4D" w:rsidRPr="009A2043">
        <w:rPr>
          <w:rFonts w:cs="Times New Roman"/>
          <w:color w:val="000000" w:themeColor="text1"/>
          <w:sz w:val="20"/>
          <w:szCs w:val="20"/>
        </w:rPr>
        <w:t xml:space="preserve"> Fall Protection Regulations, </w:t>
      </w:r>
      <w:r w:rsidR="005B63E6" w:rsidRPr="009A2043">
        <w:rPr>
          <w:rFonts w:cs="Times New Roman"/>
          <w:color w:val="000000" w:themeColor="text1"/>
          <w:sz w:val="20"/>
          <w:szCs w:val="20"/>
        </w:rPr>
        <w:t xml:space="preserve">proper training and supervision, </w:t>
      </w:r>
      <w:r w:rsidR="00A36C4D" w:rsidRPr="009A2043">
        <w:rPr>
          <w:rFonts w:cs="Times New Roman"/>
          <w:color w:val="000000" w:themeColor="text1"/>
          <w:sz w:val="20"/>
          <w:szCs w:val="20"/>
        </w:rPr>
        <w:t xml:space="preserve">and clear statement of </w:t>
      </w:r>
      <w:r w:rsidR="005B63E6" w:rsidRPr="009A2043">
        <w:rPr>
          <w:rFonts w:cs="Times New Roman"/>
          <w:color w:val="000000" w:themeColor="text1"/>
          <w:sz w:val="20"/>
          <w:szCs w:val="20"/>
        </w:rPr>
        <w:t xml:space="preserve">any at-height </w:t>
      </w:r>
      <w:r w:rsidR="00A36C4D" w:rsidRPr="009A2043">
        <w:rPr>
          <w:rFonts w:cs="Times New Roman"/>
          <w:color w:val="000000" w:themeColor="text1"/>
          <w:sz w:val="20"/>
          <w:szCs w:val="20"/>
        </w:rPr>
        <w:t xml:space="preserve">work that </w:t>
      </w:r>
      <w:r w:rsidR="005B63E6" w:rsidRPr="009A2043">
        <w:rPr>
          <w:rFonts w:cs="Times New Roman"/>
          <w:color w:val="000000" w:themeColor="text1"/>
          <w:sz w:val="20"/>
          <w:szCs w:val="20"/>
        </w:rPr>
        <w:t xml:space="preserve">the student is not permitted to do.   </w:t>
      </w:r>
    </w:p>
    <w:p w:rsidR="00265272" w:rsidRPr="009A2043" w:rsidRDefault="00265272" w:rsidP="00265272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color w:val="000000" w:themeColor="text1"/>
          <w:sz w:val="20"/>
          <w:szCs w:val="20"/>
        </w:rPr>
      </w:pPr>
    </w:p>
    <w:p w:rsidR="00265272" w:rsidRPr="009A2043" w:rsidRDefault="00265272" w:rsidP="00265272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9A2043">
        <w:rPr>
          <w:rFonts w:cs="Times New Roman"/>
          <w:b/>
          <w:sz w:val="20"/>
          <w:szCs w:val="20"/>
        </w:rPr>
        <w:t>Moving vehicles, mobile equipment</w:t>
      </w:r>
      <w:r w:rsidRPr="009A2043">
        <w:rPr>
          <w:rFonts w:cs="Times New Roman"/>
          <w:sz w:val="20"/>
          <w:szCs w:val="20"/>
        </w:rPr>
        <w:t xml:space="preserve"> - Can include cars, trucks, propane driven scissor lifts, order pickers, etc. Safety measures to </w:t>
      </w:r>
      <w:r w:rsidR="00A36C4D" w:rsidRPr="009A2043">
        <w:rPr>
          <w:rFonts w:cs="Times New Roman"/>
          <w:sz w:val="20"/>
          <w:szCs w:val="20"/>
        </w:rPr>
        <w:t xml:space="preserve">expect are </w:t>
      </w:r>
      <w:r w:rsidRPr="009A2043">
        <w:rPr>
          <w:rFonts w:cs="Times New Roman"/>
          <w:sz w:val="20"/>
          <w:szCs w:val="20"/>
        </w:rPr>
        <w:t>proper supervi</w:t>
      </w:r>
      <w:r w:rsidR="000B4F64" w:rsidRPr="009A2043">
        <w:rPr>
          <w:rFonts w:cs="Times New Roman"/>
          <w:sz w:val="20"/>
          <w:szCs w:val="20"/>
        </w:rPr>
        <w:t xml:space="preserve">sion, permission and safety training for controlled access and use, and/or the establishment of restricted areas in the placement site. </w:t>
      </w:r>
    </w:p>
    <w:p w:rsidR="000B4F64" w:rsidRPr="009A2043" w:rsidRDefault="000B4F64" w:rsidP="00265272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b/>
          <w:sz w:val="20"/>
          <w:szCs w:val="20"/>
        </w:rPr>
      </w:pPr>
    </w:p>
    <w:p w:rsidR="00265272" w:rsidRPr="009A2043" w:rsidRDefault="00265272" w:rsidP="00265272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9A2043">
        <w:rPr>
          <w:rFonts w:cs="Times New Roman"/>
          <w:b/>
          <w:sz w:val="20"/>
          <w:szCs w:val="20"/>
        </w:rPr>
        <w:t>Power machinery/tools, non-powered hand tools</w:t>
      </w:r>
      <w:r w:rsidRPr="009A2043">
        <w:rPr>
          <w:rFonts w:cs="Times New Roman"/>
          <w:sz w:val="20"/>
          <w:szCs w:val="20"/>
        </w:rPr>
        <w:t xml:space="preserve"> – </w:t>
      </w:r>
      <w:r w:rsidR="000B4F64" w:rsidRPr="009A2043">
        <w:rPr>
          <w:rFonts w:cs="Times New Roman"/>
          <w:sz w:val="20"/>
          <w:szCs w:val="20"/>
        </w:rPr>
        <w:t>Work can be with or around powered equipment, machines, and hand tools, or non-powered equipment and hand tools (</w:t>
      </w:r>
      <w:r w:rsidR="00F86A5B" w:rsidRPr="009A2043">
        <w:rPr>
          <w:rFonts w:cs="Times New Roman"/>
          <w:sz w:val="20"/>
          <w:szCs w:val="20"/>
        </w:rPr>
        <w:t xml:space="preserve">eg. </w:t>
      </w:r>
      <w:r w:rsidRPr="009A2043">
        <w:rPr>
          <w:rFonts w:cs="Times New Roman"/>
          <w:sz w:val="20"/>
          <w:szCs w:val="20"/>
        </w:rPr>
        <w:t>kitchen implements</w:t>
      </w:r>
      <w:r w:rsidR="000B4F64" w:rsidRPr="009A2043">
        <w:rPr>
          <w:rFonts w:cs="Times New Roman"/>
          <w:sz w:val="20"/>
          <w:szCs w:val="20"/>
        </w:rPr>
        <w:t>/knives</w:t>
      </w:r>
      <w:r w:rsidRPr="009A2043">
        <w:rPr>
          <w:rFonts w:cs="Times New Roman"/>
          <w:sz w:val="20"/>
          <w:szCs w:val="20"/>
        </w:rPr>
        <w:t xml:space="preserve">, hammers, </w:t>
      </w:r>
      <w:r w:rsidR="000B4F64" w:rsidRPr="009A2043">
        <w:rPr>
          <w:rFonts w:cs="Times New Roman"/>
          <w:sz w:val="20"/>
          <w:szCs w:val="20"/>
        </w:rPr>
        <w:t xml:space="preserve">shears, etc.) </w:t>
      </w:r>
      <w:r w:rsidRPr="009A2043">
        <w:rPr>
          <w:rFonts w:cs="Times New Roman"/>
          <w:sz w:val="20"/>
          <w:szCs w:val="20"/>
        </w:rPr>
        <w:t xml:space="preserve"> Safety measures </w:t>
      </w:r>
      <w:r w:rsidR="00A36C4D" w:rsidRPr="009A2043">
        <w:rPr>
          <w:rFonts w:cs="Times New Roman"/>
          <w:sz w:val="20"/>
          <w:szCs w:val="20"/>
        </w:rPr>
        <w:t xml:space="preserve">to expect </w:t>
      </w:r>
      <w:r w:rsidRPr="009A2043">
        <w:rPr>
          <w:rFonts w:cs="Times New Roman"/>
          <w:sz w:val="20"/>
          <w:szCs w:val="20"/>
        </w:rPr>
        <w:t xml:space="preserve">are </w:t>
      </w:r>
      <w:r w:rsidR="000B4F64" w:rsidRPr="009A2043">
        <w:rPr>
          <w:rFonts w:cs="Times New Roman"/>
          <w:sz w:val="20"/>
          <w:szCs w:val="20"/>
        </w:rPr>
        <w:t>proper training, safe work procedures and proper supervision during use, o</w:t>
      </w:r>
      <w:r w:rsidRPr="009A2043">
        <w:rPr>
          <w:rFonts w:cs="Times New Roman"/>
          <w:sz w:val="20"/>
          <w:szCs w:val="20"/>
        </w:rPr>
        <w:t xml:space="preserve">r restricted access. </w:t>
      </w:r>
    </w:p>
    <w:p w:rsidR="000B4F64" w:rsidRPr="009A2043" w:rsidRDefault="000B4F64" w:rsidP="00265272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</w:p>
    <w:p w:rsidR="00531A19" w:rsidRPr="009A2043" w:rsidRDefault="000B4F64" w:rsidP="00AE1006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color w:val="000000" w:themeColor="text1"/>
          <w:sz w:val="20"/>
          <w:szCs w:val="20"/>
        </w:rPr>
      </w:pPr>
      <w:r w:rsidRPr="009A2043">
        <w:rPr>
          <w:rFonts w:cs="Times New Roman"/>
          <w:b/>
          <w:color w:val="000000" w:themeColor="text1"/>
          <w:sz w:val="20"/>
          <w:szCs w:val="20"/>
        </w:rPr>
        <w:t>Handling money</w:t>
      </w:r>
      <w:r w:rsidR="00077B68" w:rsidRPr="009A2043">
        <w:rPr>
          <w:rFonts w:cs="Times New Roman"/>
          <w:b/>
          <w:color w:val="000000" w:themeColor="text1"/>
          <w:sz w:val="20"/>
          <w:szCs w:val="20"/>
        </w:rPr>
        <w:t xml:space="preserve"> and other controlled materials</w:t>
      </w:r>
      <w:r w:rsidRPr="009A2043">
        <w:rPr>
          <w:rFonts w:cs="Times New Roman"/>
          <w:color w:val="000000" w:themeColor="text1"/>
          <w:sz w:val="20"/>
          <w:szCs w:val="20"/>
        </w:rPr>
        <w:t xml:space="preserve"> – </w:t>
      </w:r>
      <w:r w:rsidR="00F62C47" w:rsidRPr="009A2043">
        <w:rPr>
          <w:rFonts w:cs="Times New Roman"/>
          <w:color w:val="000000" w:themeColor="text1"/>
          <w:sz w:val="20"/>
          <w:szCs w:val="20"/>
        </w:rPr>
        <w:t>the safe h</w:t>
      </w:r>
      <w:r w:rsidR="00077B68" w:rsidRPr="009A2043">
        <w:rPr>
          <w:rFonts w:cs="Times New Roman"/>
          <w:color w:val="000000" w:themeColor="text1"/>
          <w:sz w:val="20"/>
          <w:szCs w:val="20"/>
        </w:rPr>
        <w:t xml:space="preserve">andling </w:t>
      </w:r>
      <w:r w:rsidR="00F62C47" w:rsidRPr="009A2043">
        <w:rPr>
          <w:rFonts w:cs="Times New Roman"/>
          <w:color w:val="000000" w:themeColor="text1"/>
          <w:sz w:val="20"/>
          <w:szCs w:val="20"/>
        </w:rPr>
        <w:t xml:space="preserve">of </w:t>
      </w:r>
      <w:r w:rsidR="00077B68" w:rsidRPr="009A2043">
        <w:rPr>
          <w:rFonts w:cs="Times New Roman"/>
          <w:color w:val="000000" w:themeColor="text1"/>
          <w:sz w:val="20"/>
          <w:szCs w:val="20"/>
        </w:rPr>
        <w:t>mone</w:t>
      </w:r>
      <w:r w:rsidR="00F62C47" w:rsidRPr="009A2043">
        <w:rPr>
          <w:rFonts w:cs="Times New Roman"/>
          <w:color w:val="000000" w:themeColor="text1"/>
          <w:sz w:val="20"/>
          <w:szCs w:val="20"/>
        </w:rPr>
        <w:t>y, pharmaceuticals, tobacco or</w:t>
      </w:r>
      <w:r w:rsidR="00077B68" w:rsidRPr="009A2043">
        <w:rPr>
          <w:rFonts w:cs="Times New Roman"/>
          <w:color w:val="000000" w:themeColor="text1"/>
          <w:sz w:val="20"/>
          <w:szCs w:val="20"/>
        </w:rPr>
        <w:t xml:space="preserve"> alcohol</w:t>
      </w:r>
      <w:r w:rsidRPr="009A2043">
        <w:rPr>
          <w:rFonts w:cs="Times New Roman"/>
          <w:color w:val="000000" w:themeColor="text1"/>
          <w:sz w:val="20"/>
          <w:szCs w:val="20"/>
        </w:rPr>
        <w:t xml:space="preserve"> </w:t>
      </w:r>
      <w:r w:rsidR="00F62C47" w:rsidRPr="009A2043">
        <w:rPr>
          <w:rFonts w:cs="Times New Roman"/>
          <w:color w:val="000000" w:themeColor="text1"/>
          <w:sz w:val="20"/>
          <w:szCs w:val="20"/>
        </w:rPr>
        <w:t xml:space="preserve">is discussed under the Nova Scotia Violence in the Workplace Regulations. </w:t>
      </w:r>
      <w:r w:rsidRPr="009A2043">
        <w:rPr>
          <w:rFonts w:cs="Times New Roman"/>
          <w:color w:val="000000" w:themeColor="text1"/>
          <w:sz w:val="20"/>
          <w:szCs w:val="20"/>
        </w:rPr>
        <w:t xml:space="preserve">The placement site must </w:t>
      </w:r>
      <w:r w:rsidR="00F62C47" w:rsidRPr="009A2043">
        <w:rPr>
          <w:rFonts w:cs="Times New Roman"/>
          <w:color w:val="000000" w:themeColor="text1"/>
          <w:sz w:val="20"/>
          <w:szCs w:val="20"/>
        </w:rPr>
        <w:t xml:space="preserve">provide proper supervision </w:t>
      </w:r>
      <w:r w:rsidR="00F62C47" w:rsidRPr="009A2043">
        <w:rPr>
          <w:rFonts w:cs="Times New Roman"/>
          <w:color w:val="000000" w:themeColor="text1"/>
          <w:sz w:val="20"/>
          <w:szCs w:val="20"/>
        </w:rPr>
        <w:t>and be clear about how the student may handle these products</w:t>
      </w:r>
      <w:r w:rsidRPr="009A2043">
        <w:rPr>
          <w:rFonts w:cs="Times New Roman"/>
          <w:color w:val="000000" w:themeColor="text1"/>
          <w:sz w:val="20"/>
          <w:szCs w:val="20"/>
        </w:rPr>
        <w:t xml:space="preserve">.  </w:t>
      </w:r>
    </w:p>
    <w:p w:rsidR="005F5052" w:rsidRPr="00F239B6" w:rsidRDefault="005F5052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5F5052" w:rsidRPr="00F239B6" w:rsidRDefault="00F239B6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F239B6">
        <w:rPr>
          <w:rFonts w:cs="Times New Roman"/>
        </w:rPr>
        <w:t xml:space="preserve"> </w:t>
      </w:r>
    </w:p>
    <w:sectPr w:rsidR="005F5052" w:rsidRPr="00F239B6" w:rsidSect="0002483E">
      <w:headerReference w:type="default" r:id="rId10"/>
      <w:pgSz w:w="12240" w:h="15840"/>
      <w:pgMar w:top="720" w:right="720" w:bottom="72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6251" w:rsidRDefault="000D6251" w:rsidP="000D6251">
      <w:pPr>
        <w:spacing w:after="0" w:line="240" w:lineRule="auto"/>
      </w:pPr>
      <w:r>
        <w:separator/>
      </w:r>
    </w:p>
  </w:endnote>
  <w:endnote w:type="continuationSeparator" w:id="0">
    <w:p w:rsidR="000D6251" w:rsidRDefault="000D6251" w:rsidP="000D62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6251" w:rsidRDefault="000D6251" w:rsidP="000D6251">
      <w:pPr>
        <w:spacing w:after="0" w:line="240" w:lineRule="auto"/>
      </w:pPr>
      <w:r>
        <w:separator/>
      </w:r>
    </w:p>
  </w:footnote>
  <w:footnote w:type="continuationSeparator" w:id="0">
    <w:p w:rsidR="000D6251" w:rsidRDefault="000D6251" w:rsidP="000D62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6251" w:rsidRPr="000D6251" w:rsidRDefault="00C05B8F" w:rsidP="000D6251">
    <w:pPr>
      <w:pStyle w:val="Header"/>
      <w:jc w:val="right"/>
      <w:rPr>
        <w:b/>
        <w:i/>
      </w:rPr>
    </w:pPr>
    <w:r>
      <w:rPr>
        <w:b/>
        <w:i/>
      </w:rPr>
      <w:t>Private Colleges – Community Based Learning Risk Assessment TEMPLATE - 2017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F31019"/>
    <w:multiLevelType w:val="hybridMultilevel"/>
    <w:tmpl w:val="5ECE85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F5052"/>
    <w:rsid w:val="00020994"/>
    <w:rsid w:val="0002483E"/>
    <w:rsid w:val="00077B68"/>
    <w:rsid w:val="00086FEB"/>
    <w:rsid w:val="000B4F64"/>
    <w:rsid w:val="000C4439"/>
    <w:rsid w:val="000D6251"/>
    <w:rsid w:val="000D7823"/>
    <w:rsid w:val="00125F26"/>
    <w:rsid w:val="00132D59"/>
    <w:rsid w:val="00134881"/>
    <w:rsid w:val="00141D2A"/>
    <w:rsid w:val="001B4372"/>
    <w:rsid w:val="001C2523"/>
    <w:rsid w:val="001F6DF4"/>
    <w:rsid w:val="00207FA1"/>
    <w:rsid w:val="00252D35"/>
    <w:rsid w:val="00257FCE"/>
    <w:rsid w:val="00265272"/>
    <w:rsid w:val="002A4505"/>
    <w:rsid w:val="00303C28"/>
    <w:rsid w:val="00385482"/>
    <w:rsid w:val="003A623E"/>
    <w:rsid w:val="003B18EA"/>
    <w:rsid w:val="00401479"/>
    <w:rsid w:val="00462066"/>
    <w:rsid w:val="004631D6"/>
    <w:rsid w:val="004C2FBD"/>
    <w:rsid w:val="0051153D"/>
    <w:rsid w:val="005215D3"/>
    <w:rsid w:val="00531A19"/>
    <w:rsid w:val="00587AD1"/>
    <w:rsid w:val="0059681D"/>
    <w:rsid w:val="005A394E"/>
    <w:rsid w:val="005A5169"/>
    <w:rsid w:val="005B6113"/>
    <w:rsid w:val="005B63E6"/>
    <w:rsid w:val="005F07E2"/>
    <w:rsid w:val="005F5052"/>
    <w:rsid w:val="00613511"/>
    <w:rsid w:val="00621C5A"/>
    <w:rsid w:val="006562C9"/>
    <w:rsid w:val="0067228A"/>
    <w:rsid w:val="006768BD"/>
    <w:rsid w:val="00695E6E"/>
    <w:rsid w:val="006963C4"/>
    <w:rsid w:val="006A6FFE"/>
    <w:rsid w:val="006B3CB6"/>
    <w:rsid w:val="006E6D7A"/>
    <w:rsid w:val="00755E47"/>
    <w:rsid w:val="00781637"/>
    <w:rsid w:val="0079454C"/>
    <w:rsid w:val="007C6608"/>
    <w:rsid w:val="007E1606"/>
    <w:rsid w:val="00815D63"/>
    <w:rsid w:val="0089101E"/>
    <w:rsid w:val="009A2043"/>
    <w:rsid w:val="009D2F33"/>
    <w:rsid w:val="009D3C5D"/>
    <w:rsid w:val="00A2427C"/>
    <w:rsid w:val="00A318E6"/>
    <w:rsid w:val="00A36C4D"/>
    <w:rsid w:val="00A940D0"/>
    <w:rsid w:val="00AE1006"/>
    <w:rsid w:val="00AF10D3"/>
    <w:rsid w:val="00B53AFF"/>
    <w:rsid w:val="00B542E2"/>
    <w:rsid w:val="00B54B1A"/>
    <w:rsid w:val="00B6184B"/>
    <w:rsid w:val="00B73B99"/>
    <w:rsid w:val="00B74ED8"/>
    <w:rsid w:val="00B76462"/>
    <w:rsid w:val="00C05B8F"/>
    <w:rsid w:val="00C52F9F"/>
    <w:rsid w:val="00C73868"/>
    <w:rsid w:val="00CB0C92"/>
    <w:rsid w:val="00CD04DF"/>
    <w:rsid w:val="00DE6BBB"/>
    <w:rsid w:val="00E31229"/>
    <w:rsid w:val="00E5361C"/>
    <w:rsid w:val="00EA63B3"/>
    <w:rsid w:val="00EC7ACF"/>
    <w:rsid w:val="00F2077D"/>
    <w:rsid w:val="00F239B6"/>
    <w:rsid w:val="00F62C47"/>
    <w:rsid w:val="00F66037"/>
    <w:rsid w:val="00F824C9"/>
    <w:rsid w:val="00F86A5B"/>
    <w:rsid w:val="00F9359D"/>
    <w:rsid w:val="00FA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7A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239B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0D62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6251"/>
  </w:style>
  <w:style w:type="paragraph" w:styleId="Footer">
    <w:name w:val="footer"/>
    <w:basedOn w:val="Normal"/>
    <w:link w:val="FooterChar"/>
    <w:uiPriority w:val="99"/>
    <w:unhideWhenUsed/>
    <w:rsid w:val="000D62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6251"/>
  </w:style>
  <w:style w:type="character" w:styleId="Hyperlink">
    <w:name w:val="Hyperlink"/>
    <w:basedOn w:val="DefaultParagraphFont"/>
    <w:uiPriority w:val="99"/>
    <w:unhideWhenUsed/>
    <w:rsid w:val="0061351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03C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tracey.leary@wcb.gov.ns.ca?subject=PCC%20risk%20assessment%20templat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4DB48F-29F5-49D9-A409-558BE8E56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2F0E37FB</Template>
  <TotalTime>123</TotalTime>
  <Pages>3</Pages>
  <Words>1002</Words>
  <Characters>6586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leatra00</dc:creator>
  <cp:keywords/>
  <dc:description/>
  <cp:lastModifiedBy>Leary, Tracey</cp:lastModifiedBy>
  <cp:revision>6</cp:revision>
  <dcterms:created xsi:type="dcterms:W3CDTF">2011-09-28T13:11:00Z</dcterms:created>
  <dcterms:modified xsi:type="dcterms:W3CDTF">2017-02-14T15:42:00Z</dcterms:modified>
</cp:coreProperties>
</file>